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18" w:rsidRDefault="00E33F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</wp:posOffset>
                </wp:positionV>
                <wp:extent cx="3990340" cy="332740"/>
                <wp:effectExtent l="0" t="0" r="1016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9A2" w:rsidRDefault="00B729A2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ОБЩЕСТВО С ОГРАНИЧЕННОЙ ОТВЕТСТВЕННОСТЬЮ</w:t>
                            </w:r>
                          </w:p>
                          <w:p w:rsidR="00B729A2" w:rsidRDefault="00B729A2">
                            <w:pPr>
                              <w:ind w:firstLine="426"/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  <w:t>НАУЧНО-ПРОИЗВОДСТВЕННОЕ ПРЕДПРИЯТИЕ «ЭКРА»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19.25pt;margin-top:1.5pt;width:314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" filled="f" stroked="f">
                <v:textbox inset="0,0,0,0">
                  <w:txbxContent>
                    <w:p w:rsidR="00B729A2" w:rsidRDefault="00B729A2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ОБЩЕСТВО С ОГРАНИЧЕННОЙ ОТВЕТСТВЕННОСТЬЮ</w:t>
                      </w:r>
                    </w:p>
                    <w:p w:rsidR="00B729A2" w:rsidRDefault="00B729A2">
                      <w:pPr>
                        <w:ind w:firstLine="426"/>
                        <w:rPr>
                          <w:rFonts w:ascii="Verdana" w:hAnsi="Verdana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  <w:sz w:val="20"/>
                          <w:szCs w:val="20"/>
                        </w:rPr>
                        <w:t>НАУЧНО-ПРОИЗВОДСТВЕННОЕ ПРЕДПРИЯТИЕ «ЭКРА»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375410" cy="389890"/>
            <wp:effectExtent l="0" t="0" r="0" b="0"/>
            <wp:docPr id="4" name="Рисунок 4" descr="4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 букв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18" w:rsidRDefault="00D36018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36018" w:rsidRDefault="00E33F93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Карта заказа шкафов управления присоединением типа ШЭЭ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24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Х</w:t>
      </w:r>
      <w:proofErr w:type="spellEnd"/>
      <w:r>
        <w:rPr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А)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01ХХ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D36018" w:rsidRDefault="00E33F93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ШЭЭ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24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Х</w:t>
      </w:r>
      <w:proofErr w:type="spellEnd"/>
      <w:r>
        <w:rPr>
          <w:rFonts w:ascii="Arial" w:hAnsi="Arial" w:cs="Arial"/>
          <w:b/>
          <w:bCs/>
          <w:sz w:val="22"/>
          <w:szCs w:val="22"/>
        </w:rPr>
        <w:t>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А)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02ХХ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и шкафов сбора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общеподстанционных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сигналов ШЭЭ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24Х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(А)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040Х</w:t>
      </w:r>
      <w:proofErr w:type="spellEnd"/>
    </w:p>
    <w:p w:rsidR="00D36018" w:rsidRDefault="00D36018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:rsidR="00D36018" w:rsidRDefault="00E33F9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t>Выберите</w:t>
      </w:r>
      <w:r>
        <w:rPr>
          <w:b/>
          <w:sz w:val="20"/>
          <w:szCs w:val="20"/>
        </w:rPr>
        <w:t xml:space="preserve"> </w:t>
      </w:r>
      <w:r>
        <w:rPr>
          <w:sz w:val="24"/>
          <w:szCs w:val="20"/>
        </w:rPr>
        <w:sym w:font="Wingdings 2" w:char="F052"/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требуемые позиции или в специальные поля ___ впишите соответствующие пар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метры. </w:t>
      </w:r>
      <w:r>
        <w:rPr>
          <w:kern w:val="28"/>
          <w:sz w:val="20"/>
          <w:szCs w:val="20"/>
        </w:rPr>
        <w:t>Обращаем внимание, что для запуска в производство будет выбрано типовое значение параметров, если в карте заказа имеются незаполненные позиции.</w:t>
      </w:r>
    </w:p>
    <w:p w:rsidR="00D36018" w:rsidRDefault="00D36018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533"/>
      </w:tblGrid>
      <w:tr w:rsidR="00D36018">
        <w:trPr>
          <w:trHeight w:val="340"/>
        </w:trPr>
        <w:tc>
          <w:tcPr>
            <w:tcW w:w="96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Объект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rPr>
                <w:rFonts w:ascii="Arial" w:hAnsi="Arial" w:cs="Arial"/>
                <w:sz w:val="22"/>
              </w:rPr>
            </w:pPr>
          </w:p>
        </w:tc>
      </w:tr>
      <w:tr w:rsidR="00D36018">
        <w:trPr>
          <w:trHeight w:val="126"/>
        </w:trPr>
        <w:tc>
          <w:tcPr>
            <w:tcW w:w="9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018" w:rsidRDefault="00E33F93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(организация, ведомственная принадлежность)</w:t>
            </w:r>
          </w:p>
        </w:tc>
      </w:tr>
    </w:tbl>
    <w:p w:rsidR="00D36018" w:rsidRDefault="00D360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4962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1275"/>
        <w:gridCol w:w="4251"/>
      </w:tblGrid>
      <w:tr w:rsidR="00D36018">
        <w:trPr>
          <w:trHeight w:hRule="exact" w:val="283"/>
        </w:trPr>
        <w:tc>
          <w:tcPr>
            <w:tcW w:w="2091" w:type="pct"/>
            <w:tcBorders>
              <w:bottom w:val="nil"/>
            </w:tcBorders>
            <w:vAlign w:val="center"/>
          </w:tcPr>
          <w:p w:rsidR="00D36018" w:rsidRDefault="00E33F93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напряжения присоединений  </w:t>
            </w:r>
          </w:p>
        </w:tc>
        <w:tc>
          <w:tcPr>
            <w:tcW w:w="671" w:type="pct"/>
            <w:vAlign w:val="center"/>
          </w:tcPr>
          <w:p w:rsidR="00D36018" w:rsidRDefault="00D36018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38" w:type="pct"/>
            <w:tcBorders>
              <w:bottom w:val="nil"/>
            </w:tcBorders>
            <w:vAlign w:val="center"/>
          </w:tcPr>
          <w:p w:rsidR="00D36018" w:rsidRDefault="00E33F93">
            <w:pPr>
              <w:pStyle w:val="a4"/>
              <w:spacing w:line="240" w:lineRule="auto"/>
              <w:ind w:right="-1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(0,4-750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</w:tr>
    </w:tbl>
    <w:tbl>
      <w:tblPr>
        <w:tblW w:w="5000" w:type="pct"/>
        <w:tblInd w:w="57" w:type="dxa"/>
        <w:tblBorders>
          <w:insideH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D36018">
        <w:trPr>
          <w:trHeight w:val="303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D36018" w:rsidRDefault="00D36018">
            <w:pPr>
              <w:rPr>
                <w:rFonts w:ascii="Arial" w:hAnsi="Arial" w:cs="Arial"/>
                <w:sz w:val="20"/>
                <w:szCs w:val="20"/>
              </w:rPr>
            </w:pPr>
          </w:p>
          <w:p w:rsidR="00D36018" w:rsidRDefault="00E33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Присоединения</w:t>
            </w:r>
          </w:p>
        </w:tc>
      </w:tr>
      <w:tr w:rsidR="00D36018">
        <w:trPr>
          <w:trHeight w:val="303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36018">
        <w:trPr>
          <w:trHeight w:val="28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left"/>
              <w:rPr>
                <w:sz w:val="20"/>
                <w:szCs w:val="24"/>
              </w:rPr>
            </w:pPr>
          </w:p>
        </w:tc>
      </w:tr>
    </w:tbl>
    <w:p w:rsidR="00D36018" w:rsidRDefault="00D36018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2"/>
        <w:gridCol w:w="320"/>
        <w:gridCol w:w="1392"/>
        <w:gridCol w:w="1311"/>
        <w:gridCol w:w="1385"/>
        <w:gridCol w:w="675"/>
        <w:gridCol w:w="947"/>
        <w:gridCol w:w="687"/>
        <w:gridCol w:w="799"/>
        <w:gridCol w:w="1469"/>
      </w:tblGrid>
      <w:tr w:rsidR="00D36018">
        <w:trPr>
          <w:trHeight w:val="463"/>
        </w:trPr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Заказываемый тип шкафа</w:t>
            </w:r>
            <w:r>
              <w:rPr>
                <w:noProof/>
              </w:rPr>
              <w:t xml:space="preserve"> 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36018" w:rsidRDefault="00D36018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</w:p>
        </w:tc>
      </w:tr>
      <w:tr w:rsidR="00D36018">
        <w:trPr>
          <w:trHeight w:val="283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0513231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9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Типовой шкаф</w:t>
            </w:r>
          </w:p>
        </w:tc>
      </w:tr>
      <w:tr w:rsidR="00D36018">
        <w:trPr>
          <w:trHeight w:val="419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B729A2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791558824"/>
                <w:comboBox>
                  <w:listItem w:displayText="ШЭЭ 241" w:value="ШЭЭ 241"/>
                  <w:listItem w:displayText="ШЭЭ 242" w:value="ШЭЭ 242"/>
                  <w:listItem w:displayText="ШЭЭ 243 (типовой)" w:value="ШЭЭ 243 (типовой)"/>
                  <w:listItem w:displayText="ШЭЭ 244 (типовой)" w:value="ШЭЭ 244 (типовой)"/>
                  <w:listItem w:displayText="ШЭЭ 245" w:value="ШЭЭ 245"/>
                  <w:listItem w:displayText="ШЭЭ 249" w:value="ШЭЭ 249"/>
                  <w:listItem w:displayText="выберите конструктив" w:value="выберите конструктив"/>
                </w:comboBox>
              </w:sdtPr>
              <w:sdtContent>
                <w:r w:rsidR="00E33F93">
                  <w:rPr>
                    <w:sz w:val="20"/>
                    <w:szCs w:val="20"/>
                    <w:highlight w:val="lightGray"/>
                  </w:rPr>
                  <w:t>выберите конструктив</w:t>
                </w:r>
              </w:sdtContent>
            </w:sdt>
            <w:r w:rsidR="00E33F93">
              <w:rPr>
                <w:sz w:val="20"/>
                <w:szCs w:val="20"/>
              </w:rPr>
              <w:t xml:space="preserve"> </w:t>
            </w:r>
            <w:r w:rsidR="00E33F93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-180273497"/>
                <w:comboBox>
                  <w:listItem w:displayText="выберите исполнение" w:value="выберите исполнение"/>
                  <w:listItem w:displayText="0120" w:value="0120"/>
                  <w:listItem w:displayText="0121" w:value="0121"/>
                  <w:listItem w:displayText="0122" w:value="0122"/>
                  <w:listItem w:displayText="0111" w:value="0111"/>
                  <w:listItem w:displayText="0112" w:value="0112"/>
                  <w:listItem w:displayText="0113" w:value="0113"/>
                  <w:listItem w:displayText="0114" w:value="0114"/>
                  <w:listItem w:displayText="0115" w:value="0115"/>
                  <w:listItem w:displayText="0116" w:value="0116"/>
                  <w:listItem w:displayText="0117" w:value="0117"/>
                  <w:listItem w:displayText="0401" w:value="0401"/>
                  <w:listItem w:displayText="0402" w:value="0402"/>
                  <w:listItem w:displayText="0102" w:value="0102"/>
                  <w:listItem w:displayText="0201" w:value="0201"/>
                  <w:listItem w:displayText="0202" w:value="0202"/>
                  <w:listItem w:displayText="0203" w:value="0203"/>
                </w:comboBox>
              </w:sdtPr>
              <w:sdtContent>
                <w:r w:rsidR="00E33F93">
                  <w:rPr>
                    <w:sz w:val="20"/>
                    <w:szCs w:val="20"/>
                    <w:highlight w:val="lightGray"/>
                  </w:rPr>
                  <w:t>выберите исполнение</w:t>
                </w:r>
              </w:sdtContent>
            </w:sdt>
            <w:r w:rsidR="00E33F93">
              <w:rPr>
                <w:sz w:val="20"/>
                <w:szCs w:val="20"/>
              </w:rPr>
              <w:t xml:space="preserve"> </w:t>
            </w:r>
            <w:r w:rsidR="00E33F9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left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312451">
              <w:rPr>
                <w:sz w:val="20"/>
                <w:szCs w:val="20"/>
              </w:rPr>
              <w:t xml:space="preserve"> </w:t>
            </w:r>
          </w:p>
          <w:p w:rsidR="00312451" w:rsidRDefault="00312451" w:rsidP="0031245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шкафов</w:t>
            </w:r>
          </w:p>
        </w:tc>
      </w:tr>
      <w:tr w:rsidR="00D36018">
        <w:trPr>
          <w:trHeight w:val="283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915221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Нетиповой шкаф</w:t>
            </w:r>
          </w:p>
        </w:tc>
      </w:tr>
      <w:tr w:rsidR="00D36018">
        <w:trPr>
          <w:trHeight w:val="416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B729A2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352759299"/>
                <w:comboBox>
                  <w:listItem w:displayText="ШЭЭ 241" w:value="ШЭЭ 241"/>
                  <w:listItem w:displayText="ШЭЭ 242" w:value="ШЭЭ 242"/>
                  <w:listItem w:displayText="ШЭЭ 243" w:value="ШЭЭ 243"/>
                  <w:listItem w:displayText="ШЭЭ 244" w:value="ШЭЭ 244"/>
                  <w:listItem w:displayText="ШЭЭ 245" w:value="ШЭЭ 245"/>
                  <w:listItem w:displayText="ШЭЭ 249" w:value="ШЭЭ 249"/>
                  <w:listItem w:displayText="выберите конструктив" w:value="выберите конструктив"/>
                </w:comboBox>
              </w:sdtPr>
              <w:sdtContent>
                <w:r w:rsidR="00E33F93">
                  <w:rPr>
                    <w:sz w:val="20"/>
                    <w:szCs w:val="20"/>
                    <w:highlight w:val="lightGray"/>
                  </w:rPr>
                  <w:t>выберите конструктив</w:t>
                </w:r>
              </w:sdtContent>
            </w:sdt>
            <w:r w:rsidR="00E33F93">
              <w:rPr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  <w:highlight w:val="lightGray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487584189"/>
                <w:comboBox>
                  <w:listItem w:displayText="выберите исполнение" w:value="выберите исполнение"/>
                  <w:listItem w:displayText="0100 (КП)" w:value="0100 (КП)"/>
                  <w:listItem w:displayText="0400 (ОПС)" w:value="0400 (ОПС)"/>
                </w:comboBox>
              </w:sdtPr>
              <w:sdtContent>
                <w:r w:rsidR="00E33F93">
                  <w:rPr>
                    <w:sz w:val="20"/>
                    <w:szCs w:val="20"/>
                    <w:highlight w:val="lightGray"/>
                  </w:rPr>
                  <w:t>выберите исполнение</w:t>
                </w:r>
              </w:sdtContent>
            </w:sdt>
            <w:r w:rsidR="00E33F93">
              <w:rPr>
                <w:sz w:val="20"/>
                <w:szCs w:val="20"/>
              </w:rPr>
              <w:t xml:space="preserve"> </w:t>
            </w:r>
            <w:r w:rsidR="00E33F9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312451" w:rsidRDefault="00312451" w:rsidP="0031245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  <w:p w:rsidR="00D36018" w:rsidRDefault="00312451" w:rsidP="00312451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шкафов</w:t>
            </w:r>
          </w:p>
        </w:tc>
      </w:tr>
      <w:tr w:rsidR="00D36018">
        <w:trPr>
          <w:trHeight w:val="283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терминал</w:t>
            </w:r>
          </w:p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ЭКРА </w:t>
            </w:r>
            <w:proofErr w:type="spellStart"/>
            <w:r>
              <w:rPr>
                <w:sz w:val="16"/>
                <w:szCs w:val="16"/>
              </w:rPr>
              <w:t>24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 xml:space="preserve">(U)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</w:t>
            </w:r>
            <w:proofErr w:type="gramStart"/>
            <w:r>
              <w:rPr>
                <w:sz w:val="18"/>
                <w:szCs w:val="18"/>
                <w:lang w:val="en-US"/>
              </w:rPr>
              <w:t>C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 </w:t>
            </w:r>
          </w:p>
        </w:tc>
      </w:tr>
      <w:tr w:rsidR="00D36018">
        <w:trPr>
          <w:trHeight w:val="283"/>
        </w:trPr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плект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терминал</w:t>
            </w:r>
          </w:p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ЭКРА </w:t>
            </w:r>
            <w:proofErr w:type="spellStart"/>
            <w:r>
              <w:rPr>
                <w:sz w:val="16"/>
                <w:szCs w:val="16"/>
              </w:rPr>
              <w:t>24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spellEnd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А)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  <w:highlight w:val="lightGray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(U)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8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4"/>
            </w:tblGrid>
            <w:tr w:rsidR="00D36018">
              <w:trPr>
                <w:trHeight w:val="241"/>
              </w:trPr>
              <w:tc>
                <w:tcPr>
                  <w:tcW w:w="534" w:type="dxa"/>
                </w:tcPr>
                <w:p w:rsidR="00D36018" w:rsidRDefault="00D36018">
                  <w:pPr>
                    <w:pStyle w:val="a4"/>
                    <w:tabs>
                      <w:tab w:val="left" w:pos="9180"/>
                      <w:tab w:val="left" w:pos="9900"/>
                    </w:tabs>
                    <w:spacing w:line="240" w:lineRule="auto"/>
                    <w:ind w:right="-57" w:firstLine="0"/>
                    <w:jc w:val="center"/>
                    <w:rPr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D36018" w:rsidRDefault="00E33F93">
            <w:pPr>
              <w:pStyle w:val="a4"/>
              <w:tabs>
                <w:tab w:val="left" w:pos="9180"/>
                <w:tab w:val="left" w:pos="9900"/>
              </w:tabs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</w:t>
            </w:r>
          </w:p>
        </w:tc>
      </w:tr>
    </w:tbl>
    <w:p w:rsidR="00D36018" w:rsidRDefault="00E33F9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 xml:space="preserve">1. определяется на основе таблицы в </w:t>
      </w:r>
      <w:proofErr w:type="spellStart"/>
      <w:r>
        <w:rPr>
          <w:sz w:val="18"/>
          <w:szCs w:val="20"/>
        </w:rPr>
        <w:t>п.3</w:t>
      </w:r>
      <w:proofErr w:type="spellEnd"/>
      <w:r>
        <w:rPr>
          <w:sz w:val="18"/>
          <w:szCs w:val="20"/>
        </w:rPr>
        <w:t>;</w:t>
      </w:r>
    </w:p>
    <w:p w:rsidR="00D36018" w:rsidRDefault="00E33F9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2. типовые исполнения шкафов приведены в приложении</w:t>
      </w:r>
      <w:proofErr w:type="gramStart"/>
      <w:r>
        <w:rPr>
          <w:sz w:val="18"/>
          <w:szCs w:val="20"/>
        </w:rPr>
        <w:t xml:space="preserve"> А</w:t>
      </w:r>
      <w:proofErr w:type="gramEnd"/>
      <w:r>
        <w:rPr>
          <w:sz w:val="18"/>
          <w:szCs w:val="20"/>
        </w:rPr>
        <w:t>;</w:t>
      </w:r>
    </w:p>
    <w:p w:rsidR="00D36018" w:rsidRDefault="00E33F93">
      <w:pPr>
        <w:pStyle w:val="a4"/>
        <w:tabs>
          <w:tab w:val="left" w:pos="9180"/>
          <w:tab w:val="left" w:pos="9900"/>
        </w:tabs>
        <w:spacing w:line="240" w:lineRule="auto"/>
        <w:ind w:right="0" w:firstLine="0"/>
        <w:rPr>
          <w:sz w:val="18"/>
          <w:szCs w:val="20"/>
        </w:rPr>
      </w:pPr>
      <w:r>
        <w:rPr>
          <w:sz w:val="18"/>
          <w:szCs w:val="20"/>
        </w:rPr>
        <w:t>3. для нетиповых исполнений, указывается количественный состав сигналов терминалов, возможность изг</w:t>
      </w:r>
      <w:r>
        <w:rPr>
          <w:sz w:val="18"/>
          <w:szCs w:val="20"/>
        </w:rPr>
        <w:t>о</w:t>
      </w:r>
      <w:r>
        <w:rPr>
          <w:sz w:val="18"/>
          <w:szCs w:val="20"/>
        </w:rPr>
        <w:t>товления терминалов выбранной конфигурации, должна быть согласована с НПП «ЭКРА».</w:t>
      </w:r>
    </w:p>
    <w:p w:rsidR="00D36018" w:rsidRDefault="00D36018">
      <w:pPr>
        <w:pStyle w:val="a4"/>
        <w:spacing w:after="60" w:line="240" w:lineRule="auto"/>
        <w:ind w:firstLine="0"/>
        <w:jc w:val="left"/>
        <w:rPr>
          <w:sz w:val="18"/>
          <w:szCs w:val="20"/>
        </w:rPr>
      </w:pPr>
    </w:p>
    <w:p w:rsidR="00D36018" w:rsidRDefault="00E33F93">
      <w:pPr>
        <w:pStyle w:val="a4"/>
        <w:numPr>
          <w:ilvl w:val="0"/>
          <w:numId w:val="22"/>
        </w:numPr>
        <w:spacing w:line="240" w:lineRule="auto"/>
        <w:ind w:right="0"/>
        <w:jc w:val="left"/>
        <w:rPr>
          <w:sz w:val="20"/>
          <w:szCs w:val="20"/>
        </w:rPr>
      </w:pPr>
      <w:r>
        <w:rPr>
          <w:sz w:val="20"/>
          <w:szCs w:val="20"/>
        </w:rPr>
        <w:t>Номинальные значения тока и напряжения аналоговых входов терминала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430"/>
        <w:gridCol w:w="851"/>
        <w:gridCol w:w="425"/>
        <w:gridCol w:w="852"/>
        <w:gridCol w:w="430"/>
        <w:gridCol w:w="1699"/>
      </w:tblGrid>
      <w:tr w:rsidR="00D36018">
        <w:trPr>
          <w:trHeight w:val="360"/>
        </w:trPr>
        <w:tc>
          <w:tcPr>
            <w:tcW w:w="48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36018" w:rsidRDefault="00E33F93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Номинальный переменный ток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7160072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spacing w:line="252" w:lineRule="auto"/>
                  <w:jc w:val="center"/>
                  <w:rPr>
                    <w:sz w:val="20"/>
                    <w:szCs w:val="20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1" w:type="dxa"/>
            <w:vAlign w:val="center"/>
          </w:tcPr>
          <w:p w:rsidR="00D36018" w:rsidRDefault="00E33F93">
            <w:pPr>
              <w:pStyle w:val="a3"/>
              <w:spacing w:line="252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1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425" w:type="dxa"/>
            <w:vAlign w:val="center"/>
          </w:tcPr>
          <w:sdt>
            <w:sdtPr>
              <w:rPr>
                <w:rFonts w:eastAsia="MS Mincho"/>
              </w:rPr>
              <w:id w:val="12674297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852" w:type="dxa"/>
            <w:vAlign w:val="center"/>
          </w:tcPr>
          <w:p w:rsidR="00D36018" w:rsidRDefault="00E33F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А</w:t>
            </w:r>
            <w:proofErr w:type="gramEnd"/>
          </w:p>
        </w:tc>
        <w:tc>
          <w:tcPr>
            <w:tcW w:w="426" w:type="dxa"/>
            <w:vAlign w:val="center"/>
          </w:tcPr>
          <w:sdt>
            <w:sdtPr>
              <w:rPr>
                <w:rStyle w:val="10"/>
                <w:rFonts w:eastAsia="MS Mincho"/>
              </w:rPr>
              <w:id w:val="5510511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Style w:val="10"/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700" w:type="dxa"/>
            <w:vAlign w:val="center"/>
          </w:tcPr>
          <w:p w:rsidR="00D36018" w:rsidRDefault="00E33F9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D36018">
        <w:trPr>
          <w:trHeight w:val="360"/>
        </w:trPr>
        <w:tc>
          <w:tcPr>
            <w:tcW w:w="48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36018" w:rsidRDefault="00E33F93">
            <w:pPr>
              <w:pStyle w:val="a3"/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Номинальное напряжение переменного тока 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-13193351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spacing w:line="252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128" w:type="dxa"/>
            <w:gridSpan w:val="3"/>
            <w:vAlign w:val="center"/>
          </w:tcPr>
          <w:p w:rsidR="00D36018" w:rsidRDefault="00E33F93">
            <w:pPr>
              <w:pStyle w:val="a3"/>
              <w:spacing w:line="252" w:lineRule="auto"/>
              <w:jc w:val="left"/>
              <w:rPr>
                <w:sz w:val="20"/>
              </w:rPr>
            </w:pPr>
            <w:r>
              <w:rPr>
                <w:sz w:val="20"/>
              </w:rPr>
              <w:t>100 В</w:t>
            </w:r>
          </w:p>
        </w:tc>
        <w:tc>
          <w:tcPr>
            <w:tcW w:w="430" w:type="dxa"/>
            <w:vAlign w:val="center"/>
          </w:tcPr>
          <w:sdt>
            <w:sdtPr>
              <w:rPr>
                <w:rFonts w:eastAsia="MS Mincho"/>
              </w:rPr>
              <w:id w:val="453902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spacing w:line="252" w:lineRule="auto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696" w:type="dxa"/>
            <w:vAlign w:val="center"/>
          </w:tcPr>
          <w:p w:rsidR="00D36018" w:rsidRDefault="00E33F93">
            <w:pPr>
              <w:pStyle w:val="a3"/>
              <w:spacing w:line="252" w:lineRule="auto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</w:tbl>
    <w:p w:rsidR="00D36018" w:rsidRDefault="00D36018">
      <w:pPr>
        <w:pStyle w:val="a4"/>
        <w:spacing w:line="240" w:lineRule="auto"/>
        <w:ind w:left="720" w:firstLine="0"/>
        <w:rPr>
          <w:b/>
          <w:sz w:val="20"/>
          <w:szCs w:val="20"/>
        </w:rPr>
      </w:pPr>
    </w:p>
    <w:p w:rsidR="00D36018" w:rsidRDefault="00E33F93">
      <w:pPr>
        <w:pStyle w:val="a4"/>
        <w:numPr>
          <w:ilvl w:val="0"/>
          <w:numId w:val="2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Параметры сетевых интерфейсов терминала</w:t>
      </w:r>
    </w:p>
    <w:tbl>
      <w:tblPr>
        <w:tblStyle w:val="a9"/>
        <w:tblW w:w="9498" w:type="dxa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10"/>
        <w:gridCol w:w="438"/>
        <w:gridCol w:w="2964"/>
        <w:gridCol w:w="3686"/>
      </w:tblGrid>
      <w:tr w:rsidR="00D36018">
        <w:trPr>
          <w:trHeight w:val="340"/>
        </w:trPr>
        <w:tc>
          <w:tcPr>
            <w:tcW w:w="2410" w:type="dxa"/>
            <w:vAlign w:val="center"/>
          </w:tcPr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Интерфейс</w:t>
            </w:r>
          </w:p>
        </w:tc>
        <w:tc>
          <w:tcPr>
            <w:tcW w:w="3402" w:type="dxa"/>
            <w:gridSpan w:val="2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Резервирование</w:t>
            </w:r>
          </w:p>
        </w:tc>
        <w:tc>
          <w:tcPr>
            <w:tcW w:w="3686" w:type="dxa"/>
            <w:vAlign w:val="center"/>
          </w:tcPr>
          <w:p w:rsidR="00D36018" w:rsidRDefault="00E33F93">
            <w:pPr>
              <w:pStyle w:val="a4"/>
              <w:spacing w:line="240" w:lineRule="auto"/>
              <w:ind w:righ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и кол-во портов</w:t>
            </w:r>
          </w:p>
        </w:tc>
      </w:tr>
      <w:tr w:rsidR="00D36018">
        <w:trPr>
          <w:trHeight w:val="340"/>
        </w:trPr>
        <w:tc>
          <w:tcPr>
            <w:tcW w:w="2410" w:type="dxa"/>
            <w:vMerge w:val="restart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Ethernet</w:t>
            </w:r>
            <w:proofErr w:type="spellEnd"/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86405803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Без резервирования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3686" w:type="dxa"/>
            <w:vAlign w:val="center"/>
          </w:tcPr>
          <w:p w:rsidR="00D36018" w:rsidRDefault="00E33F93">
            <w:pPr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электрический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100Base-TX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-45)</w:t>
            </w:r>
          </w:p>
        </w:tc>
      </w:tr>
      <w:tr w:rsidR="00D36018">
        <w:trPr>
          <w:trHeight w:val="340"/>
        </w:trPr>
        <w:tc>
          <w:tcPr>
            <w:tcW w:w="2410" w:type="dxa"/>
            <w:vMerge/>
            <w:vAlign w:val="center"/>
          </w:tcPr>
          <w:p w:rsidR="00D36018" w:rsidRDefault="00D360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324711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2964" w:type="dxa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 контролем исправности каналов связи</w:t>
            </w:r>
          </w:p>
        </w:tc>
        <w:tc>
          <w:tcPr>
            <w:tcW w:w="3686" w:type="dxa"/>
            <w:vAlign w:val="center"/>
          </w:tcPr>
          <w:p w:rsidR="00D36018" w:rsidRDefault="00E33F93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электрических </w:t>
            </w:r>
            <w:proofErr w:type="spellStart"/>
            <w:r>
              <w:rPr>
                <w:sz w:val="20"/>
                <w:szCs w:val="20"/>
              </w:rPr>
              <w:t>100Base-TX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RJ</w:t>
            </w:r>
            <w:proofErr w:type="spellEnd"/>
            <w:r>
              <w:rPr>
                <w:sz w:val="20"/>
                <w:szCs w:val="20"/>
              </w:rPr>
              <w:t>-45)</w:t>
            </w:r>
          </w:p>
        </w:tc>
      </w:tr>
      <w:tr w:rsidR="00D36018">
        <w:trPr>
          <w:trHeight w:val="340"/>
        </w:trPr>
        <w:tc>
          <w:tcPr>
            <w:tcW w:w="2410" w:type="dxa"/>
            <w:vMerge w:val="restart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RS</w:t>
            </w:r>
            <w:proofErr w:type="spellEnd"/>
            <w:r>
              <w:rPr>
                <w:rFonts w:ascii="Arial" w:hAnsi="Arial" w:cs="Arial"/>
                <w:sz w:val="20"/>
              </w:rPr>
              <w:t>-485</w:t>
            </w: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16393746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sz w:val="20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:rsidR="00D36018" w:rsidRDefault="00E33F93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Не требуется </w:t>
            </w: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D36018">
        <w:trPr>
          <w:trHeight w:val="340"/>
        </w:trPr>
        <w:tc>
          <w:tcPr>
            <w:tcW w:w="2410" w:type="dxa"/>
            <w:vMerge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Align w:val="center"/>
          </w:tcPr>
          <w:sdt>
            <w:sdtPr>
              <w:rPr>
                <w:rFonts w:eastAsia="MS Mincho"/>
                <w:sz w:val="24"/>
              </w:rPr>
              <w:id w:val="-14883853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6650" w:type="dxa"/>
            <w:gridSpan w:val="2"/>
            <w:vAlign w:val="center"/>
          </w:tcPr>
          <w:p w:rsidR="00D36018" w:rsidRDefault="00E33F93">
            <w:pPr>
              <w:pStyle w:val="a4"/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электрических </w:t>
            </w:r>
          </w:p>
        </w:tc>
      </w:tr>
    </w:tbl>
    <w:p w:rsidR="00D36018" w:rsidRDefault="00D36018">
      <w:pPr>
        <w:rPr>
          <w:rFonts w:ascii="Arial" w:hAnsi="Arial" w:cs="Arial"/>
          <w:sz w:val="18"/>
        </w:rPr>
      </w:pPr>
    </w:p>
    <w:p w:rsidR="00D36018" w:rsidRDefault="00E33F9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D36018" w:rsidRDefault="00E33F93">
      <w:pPr>
        <w:pStyle w:val="a4"/>
        <w:numPr>
          <w:ilvl w:val="0"/>
          <w:numId w:val="22"/>
        </w:num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Параметры конструктива </w:t>
      </w:r>
      <w:proofErr w:type="spellStart"/>
      <w:r>
        <w:rPr>
          <w:sz w:val="20"/>
          <w:szCs w:val="20"/>
        </w:rPr>
        <w:t>шкафа</w:t>
      </w:r>
      <w:proofErr w:type="gramStart"/>
      <w:r>
        <w:rPr>
          <w:sz w:val="20"/>
          <w:szCs w:val="20"/>
          <w:vertAlign w:val="superscript"/>
        </w:rPr>
        <w:t>1</w:t>
      </w:r>
      <w:proofErr w:type="spellEnd"/>
      <w:proofErr w:type="gramEnd"/>
    </w:p>
    <w:tbl>
      <w:tblPr>
        <w:tblW w:w="505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17"/>
        <w:gridCol w:w="332"/>
        <w:gridCol w:w="1202"/>
        <w:gridCol w:w="431"/>
        <w:gridCol w:w="859"/>
        <w:gridCol w:w="429"/>
        <w:gridCol w:w="1003"/>
        <w:gridCol w:w="572"/>
        <w:gridCol w:w="289"/>
        <w:gridCol w:w="488"/>
        <w:gridCol w:w="538"/>
        <w:gridCol w:w="807"/>
      </w:tblGrid>
      <w:tr w:rsidR="00D36018">
        <w:trPr>
          <w:cantSplit/>
          <w:trHeight w:val="285"/>
        </w:trPr>
        <w:tc>
          <w:tcPr>
            <w:tcW w:w="136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-98425</wp:posOffset>
                  </wp:positionH>
                  <wp:positionV relativeFrom="paragraph">
                    <wp:posOffset>-4248785</wp:posOffset>
                  </wp:positionV>
                  <wp:extent cx="1644015" cy="4244340"/>
                  <wp:effectExtent l="0" t="0" r="0" b="3810"/>
                  <wp:wrapSquare wrapText="bothSides"/>
                  <wp:docPr id="3" name="Рисунок 3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15" cy="424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Тип шкафа</w:t>
            </w:r>
          </w:p>
        </w:tc>
        <w:tc>
          <w:tcPr>
            <w:tcW w:w="674" w:type="pct"/>
            <w:gridSpan w:val="2"/>
            <w:vMerge w:val="restart"/>
            <w:shd w:val="clear" w:color="auto" w:fill="auto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миналов в шкафу</w:t>
            </w:r>
          </w:p>
        </w:tc>
        <w:tc>
          <w:tcPr>
            <w:tcW w:w="2156" w:type="pct"/>
            <w:gridSpan w:val="7"/>
            <w:shd w:val="clear" w:color="auto" w:fill="auto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Габариты каркаса </w:t>
            </w:r>
            <w:proofErr w:type="spellStart"/>
            <w:r>
              <w:rPr>
                <w:sz w:val="20"/>
                <w:szCs w:val="20"/>
              </w:rPr>
              <w:t>шкафа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</w:p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ШхГхВ</w:t>
            </w:r>
            <w:proofErr w:type="spellEnd"/>
            <w:r>
              <w:rPr>
                <w:sz w:val="20"/>
                <w:szCs w:val="20"/>
              </w:rPr>
              <w:t xml:space="preserve">, мм </w:t>
            </w:r>
          </w:p>
        </w:tc>
      </w:tr>
      <w:tr w:rsidR="00D36018">
        <w:trPr>
          <w:cantSplit/>
          <w:trHeight w:val="285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vMerge/>
            <w:shd w:val="clear" w:color="auto" w:fill="auto"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sdt>
            <w:sdtPr>
              <w:rPr>
                <w:rFonts w:eastAsia="MS Mincho"/>
                <w:b/>
                <w:shd w:val="clear" w:color="auto" w:fill="B6DDE8" w:themeFill="accent5" w:themeFillTint="66"/>
              </w:rPr>
              <w:id w:val="-8959717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BB5BB6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 w:rsidRPr="00BB5BB6">
                  <w:rPr>
                    <w:rFonts w:eastAsia="MS Mincho"/>
                    <w:b/>
                    <w:shd w:val="clear" w:color="auto" w:fill="B6DDE8" w:themeFill="accent5" w:themeFillTint="66"/>
                  </w:rPr>
                  <w:sym w:font="Wingdings 2" w:char="F0A3"/>
                </w:r>
              </w:p>
            </w:sdtContent>
          </w:sdt>
        </w:tc>
        <w:tc>
          <w:tcPr>
            <w:tcW w:w="823" w:type="pct"/>
            <w:gridSpan w:val="2"/>
            <w:shd w:val="clear" w:color="auto" w:fill="auto"/>
            <w:vAlign w:val="center"/>
          </w:tcPr>
          <w:p w:rsidR="00917FA5" w:rsidRDefault="00917FA5" w:rsidP="00917FA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выступающие</w:t>
            </w:r>
          </w:p>
          <w:p w:rsidR="00D36018" w:rsidRDefault="00917FA5" w:rsidP="00917FA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стенки</w:t>
            </w:r>
          </w:p>
        </w:tc>
        <w:tc>
          <w:tcPr>
            <w:tcW w:w="151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6558727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958" w:type="pct"/>
            <w:gridSpan w:val="3"/>
            <w:shd w:val="clear" w:color="auto" w:fill="auto"/>
            <w:vAlign w:val="center"/>
          </w:tcPr>
          <w:p w:rsidR="00D36018" w:rsidRDefault="00917FA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33F93">
              <w:rPr>
                <w:sz w:val="20"/>
                <w:szCs w:val="20"/>
              </w:rPr>
              <w:t>топленные</w:t>
            </w:r>
          </w:p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стенки</w:t>
            </w:r>
            <w:r>
              <w:rPr>
                <w:sz w:val="20"/>
                <w:szCs w:val="20"/>
                <w:vertAlign w:val="superscript"/>
              </w:rPr>
              <w:t>3</w:t>
            </w:r>
            <w:proofErr w:type="spellEnd"/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4899152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241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D36018" w:rsidRDefault="00E33F93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608х660х2000</w:t>
            </w:r>
            <w:proofErr w:type="spellEnd"/>
          </w:p>
        </w:tc>
        <w:tc>
          <w:tcPr>
            <w:tcW w:w="1109" w:type="pct"/>
            <w:gridSpan w:val="4"/>
            <w:vMerge w:val="restart"/>
            <w:vAlign w:val="center"/>
          </w:tcPr>
          <w:p w:rsidR="00D36018" w:rsidRDefault="00E33F93">
            <w:pPr>
              <w:pStyle w:val="a3"/>
              <w:contextualSpacing/>
              <w:jc w:val="center"/>
              <w:rPr>
                <w:rFonts w:eastAsia="MS Mincho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600х660х2000</w:t>
            </w:r>
            <w:proofErr w:type="spellEnd"/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43008695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ШЭЭ 242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8061187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243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808х660х2000</w:t>
            </w:r>
            <w:proofErr w:type="spellEnd"/>
          </w:p>
          <w:p w:rsidR="00312451" w:rsidRDefault="00312451">
            <w:pPr>
              <w:pStyle w:val="a3"/>
              <w:jc w:val="center"/>
              <w:rPr>
                <w:sz w:val="20"/>
                <w:szCs w:val="20"/>
              </w:rPr>
            </w:pPr>
            <w:r w:rsidRPr="008D6BC3">
              <w:rPr>
                <w:i/>
                <w:sz w:val="18"/>
                <w:szCs w:val="20"/>
              </w:rPr>
              <w:t>(типовое исп.)</w:t>
            </w:r>
          </w:p>
        </w:tc>
        <w:tc>
          <w:tcPr>
            <w:tcW w:w="1109" w:type="pct"/>
            <w:gridSpan w:val="4"/>
            <w:vMerge w:val="restart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800х660х2000</w:t>
            </w:r>
            <w:proofErr w:type="spellEnd"/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25675235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244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35671338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ШЭЭ 243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pct"/>
            <w:gridSpan w:val="3"/>
            <w:vMerge w:val="restart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808х860х2000</w:t>
            </w:r>
            <w:proofErr w:type="spellEnd"/>
          </w:p>
        </w:tc>
        <w:tc>
          <w:tcPr>
            <w:tcW w:w="1109" w:type="pct"/>
            <w:gridSpan w:val="4"/>
            <w:vMerge w:val="restart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800х860х2000</w:t>
            </w:r>
            <w:proofErr w:type="spellEnd"/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19348611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ШЭЭ 244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pct"/>
            <w:gridSpan w:val="3"/>
            <w:vMerge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pct"/>
            <w:gridSpan w:val="4"/>
            <w:vMerge/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74" w:type="pct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eastAsia="MS Mincho"/>
              </w:rPr>
              <w:id w:val="-15782065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628" w:type="pct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ШЭЭ 249</w:t>
            </w:r>
          </w:p>
        </w:tc>
        <w:tc>
          <w:tcPr>
            <w:tcW w:w="674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pct"/>
            <w:gridSpan w:val="3"/>
            <w:vAlign w:val="center"/>
          </w:tcPr>
          <w:p w:rsidR="00D36018" w:rsidRDefault="00E33F93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808х860х2000</w:t>
            </w:r>
            <w:proofErr w:type="spellEnd"/>
          </w:p>
        </w:tc>
        <w:tc>
          <w:tcPr>
            <w:tcW w:w="1109" w:type="pct"/>
            <w:gridSpan w:val="4"/>
            <w:vAlign w:val="center"/>
          </w:tcPr>
          <w:p w:rsidR="00D36018" w:rsidRDefault="00E33F93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800х860х2000</w:t>
            </w:r>
            <w:proofErr w:type="spellEnd"/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</w:t>
            </w:r>
          </w:p>
          <w:p w:rsidR="00D36018" w:rsidRDefault="00E33F93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козырька,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-1307087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D36018" w:rsidRDefault="00E33F93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Отсутствует </w:t>
            </w:r>
          </w:p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13083740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06" w:type="pct"/>
            <w:gridSpan w:val="2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1" w:type="pct"/>
            <w:vAlign w:val="center"/>
          </w:tcPr>
          <w:sdt>
            <w:sdtPr>
              <w:rPr>
                <w:rFonts w:eastAsia="MS Mincho"/>
              </w:rPr>
              <w:id w:val="-10802802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22" w:type="pct"/>
            <w:vAlign w:val="center"/>
          </w:tcPr>
          <w:p w:rsidR="00D36018" w:rsidRDefault="00E33F9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служивания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21330492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Двухсторонний</w:t>
            </w:r>
          </w:p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113174054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Односторонний</w:t>
            </w: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 кабеля</w:t>
            </w:r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1358326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Снизу</w:t>
            </w:r>
          </w:p>
          <w:p w:rsidR="00D36018" w:rsidRDefault="00E33F93">
            <w:pPr>
              <w:pStyle w:val="a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-8211155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Сверху</w:t>
            </w: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цок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ля,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5" w:type="pct"/>
            <w:vAlign w:val="center"/>
          </w:tcPr>
          <w:sdt>
            <w:sdtPr>
              <w:rPr>
                <w:rFonts w:eastAsia="MS Mincho"/>
              </w:rPr>
              <w:id w:val="18701017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97" w:type="pct"/>
            <w:gridSpan w:val="3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99" w:type="pct"/>
            <w:vAlign w:val="center"/>
          </w:tcPr>
          <w:sdt>
            <w:sdtPr>
              <w:rPr>
                <w:rFonts w:eastAsia="MS Mincho"/>
              </w:rPr>
              <w:id w:val="74808229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109" w:type="pct"/>
            <w:gridSpan w:val="4"/>
            <w:vAlign w:val="center"/>
          </w:tcPr>
          <w:p w:rsidR="00D36018" w:rsidRDefault="00E33F93">
            <w:pPr>
              <w:pStyle w:val="a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D36018">
        <w:trPr>
          <w:cantSplit/>
          <w:trHeight w:val="342"/>
        </w:trPr>
        <w:tc>
          <w:tcPr>
            <w:tcW w:w="136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6018" w:rsidRDefault="00D36018">
            <w:pPr>
              <w:pStyle w:val="a3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3632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018" w:rsidRDefault="00E33F93">
            <w:pPr>
              <w:pStyle w:val="a3"/>
              <w:jc w:val="lef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Параметры </w:t>
            </w:r>
            <w:proofErr w:type="gramStart"/>
            <w:r>
              <w:rPr>
                <w:b/>
                <w:sz w:val="18"/>
                <w:szCs w:val="20"/>
              </w:rPr>
              <w:t>типового</w:t>
            </w:r>
            <w:proofErr w:type="gramEnd"/>
            <w:r>
              <w:rPr>
                <w:b/>
                <w:sz w:val="18"/>
                <w:szCs w:val="20"/>
              </w:rPr>
              <w:t xml:space="preserve"> конструктива:</w:t>
            </w:r>
          </w:p>
          <w:p w:rsidR="00D36018" w:rsidRDefault="00E33F93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конструктив </w:t>
            </w:r>
            <w:proofErr w:type="spellStart"/>
            <w:r>
              <w:rPr>
                <w:sz w:val="18"/>
                <w:szCs w:val="20"/>
              </w:rPr>
              <w:t>ШМЭ</w:t>
            </w:r>
            <w:proofErr w:type="spellEnd"/>
            <w:r>
              <w:rPr>
                <w:sz w:val="18"/>
                <w:szCs w:val="20"/>
              </w:rPr>
              <w:t xml:space="preserve"> (производства НПП «ЭКРА»);</w:t>
            </w:r>
          </w:p>
          <w:p w:rsidR="00D36018" w:rsidRDefault="00E33F93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передняя дверь металлическая, с обзорным окном;</w:t>
            </w:r>
          </w:p>
          <w:p w:rsidR="00D36018" w:rsidRDefault="00E33F93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 для шкафа шириной 800 (808) мм задняя дверь распашная, для шкафа шир</w:t>
            </w:r>
            <w:r>
              <w:rPr>
                <w:sz w:val="18"/>
                <w:szCs w:val="20"/>
              </w:rPr>
              <w:t>и</w:t>
            </w:r>
            <w:r>
              <w:rPr>
                <w:sz w:val="18"/>
                <w:szCs w:val="20"/>
              </w:rPr>
              <w:t xml:space="preserve">ной 600 (608) мм – одинарная; </w:t>
            </w:r>
          </w:p>
          <w:p w:rsidR="00D36018" w:rsidRDefault="00E33F93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климатическое исполнение </w:t>
            </w:r>
            <w:proofErr w:type="spellStart"/>
            <w:r>
              <w:rPr>
                <w:sz w:val="18"/>
                <w:szCs w:val="20"/>
              </w:rPr>
              <w:t>УХЛ</w:t>
            </w:r>
            <w:proofErr w:type="gramStart"/>
            <w:r>
              <w:rPr>
                <w:sz w:val="18"/>
                <w:szCs w:val="20"/>
              </w:rPr>
              <w:t>4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УХЛ3.1</w:t>
            </w:r>
            <w:proofErr w:type="spellEnd"/>
            <w:r>
              <w:rPr>
                <w:sz w:val="18"/>
                <w:szCs w:val="20"/>
              </w:rPr>
              <w:t xml:space="preserve"> для АЭС);</w:t>
            </w:r>
          </w:p>
          <w:p w:rsidR="00D36018" w:rsidRDefault="00E33F93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цвет шкафа и козырька </w:t>
            </w:r>
            <w:proofErr w:type="spellStart"/>
            <w:r>
              <w:rPr>
                <w:sz w:val="18"/>
                <w:szCs w:val="20"/>
                <w:lang w:val="en-US"/>
              </w:rPr>
              <w:t>RAL</w:t>
            </w:r>
            <w:proofErr w:type="spellEnd"/>
            <w:r>
              <w:rPr>
                <w:sz w:val="18"/>
                <w:szCs w:val="20"/>
              </w:rPr>
              <w:t xml:space="preserve"> 7035, цвет цоколя </w:t>
            </w:r>
            <w:proofErr w:type="spellStart"/>
            <w:r>
              <w:rPr>
                <w:sz w:val="18"/>
                <w:szCs w:val="20"/>
                <w:lang w:val="en-US"/>
              </w:rPr>
              <w:t>RAL</w:t>
            </w:r>
            <w:proofErr w:type="spellEnd"/>
            <w:r>
              <w:rPr>
                <w:sz w:val="18"/>
                <w:szCs w:val="20"/>
              </w:rPr>
              <w:t xml:space="preserve"> 7022;</w:t>
            </w:r>
          </w:p>
          <w:p w:rsidR="00D36018" w:rsidRDefault="00E33F93">
            <w:pPr>
              <w:pStyle w:val="a3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 терминал для шкафов сбора </w:t>
            </w:r>
            <w:proofErr w:type="spellStart"/>
            <w:r>
              <w:rPr>
                <w:sz w:val="18"/>
                <w:szCs w:val="20"/>
              </w:rPr>
              <w:t>общеподстанционных</w:t>
            </w:r>
            <w:proofErr w:type="spellEnd"/>
            <w:r>
              <w:rPr>
                <w:sz w:val="18"/>
                <w:szCs w:val="20"/>
              </w:rPr>
              <w:t xml:space="preserve"> сигналов типа ШЭЭ </w:t>
            </w:r>
            <w:proofErr w:type="spellStart"/>
            <w:r>
              <w:rPr>
                <w:sz w:val="18"/>
                <w:szCs w:val="20"/>
              </w:rPr>
              <w:t>24Х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040Х</w:t>
            </w:r>
            <w:proofErr w:type="spellEnd"/>
            <w:r>
              <w:rPr>
                <w:sz w:val="18"/>
                <w:szCs w:val="20"/>
              </w:rPr>
              <w:t xml:space="preserve"> поставляется без лицевой панели.</w:t>
            </w:r>
          </w:p>
        </w:tc>
      </w:tr>
    </w:tbl>
    <w:p w:rsidR="00D36018" w:rsidRDefault="00E33F93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1. исполнение шкафа с прочим конструктивом (нетиповые габариты, нетиповое количество терминалов, навесное исполнение, исполнение со стеклянной дверью и пр.), указывается </w:t>
      </w:r>
      <w:r>
        <w:rPr>
          <w:rFonts w:ascii="Arial" w:hAnsi="Arial" w:cs="Arial"/>
          <w:sz w:val="18"/>
          <w:szCs w:val="18"/>
        </w:rPr>
        <w:t>в доп. требованиях (п. 1</w:t>
      </w:r>
      <w:r w:rsidR="006D293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), во</w:t>
      </w:r>
      <w:r>
        <w:rPr>
          <w:rFonts w:ascii="Arial" w:hAnsi="Arial" w:cs="Arial"/>
          <w:sz w:val="18"/>
          <w:szCs w:val="18"/>
        </w:rPr>
        <w:t>з</w:t>
      </w:r>
      <w:r>
        <w:rPr>
          <w:rFonts w:ascii="Arial" w:hAnsi="Arial" w:cs="Arial"/>
          <w:sz w:val="18"/>
          <w:szCs w:val="18"/>
        </w:rPr>
        <w:t>можность изготовления,</w:t>
      </w:r>
      <w:r>
        <w:rPr>
          <w:rFonts w:ascii="Arial" w:hAnsi="Arial" w:cs="Arial"/>
          <w:bCs/>
          <w:sz w:val="18"/>
          <w:szCs w:val="18"/>
        </w:rPr>
        <w:t xml:space="preserve"> должна быть предварительно согласована с НПП «ЭКРА»;</w:t>
      </w:r>
    </w:p>
    <w:p w:rsidR="00D36018" w:rsidRDefault="00E33F9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в</w:t>
      </w:r>
      <w:r>
        <w:rPr>
          <w:rFonts w:ascii="Arial" w:hAnsi="Arial" w:cs="Arial"/>
          <w:sz w:val="18"/>
          <w:szCs w:val="18"/>
        </w:rPr>
        <w:t>ысота каркаса указана без учета цоколя, козырька и рым болтов, глубина – с учетом ручек дверей;</w:t>
      </w:r>
    </w:p>
    <w:p w:rsidR="00D36018" w:rsidRDefault="00E33F9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исполнения с утопленными боковыми стенками шкафа предназначены для установки взамен существу</w:t>
      </w:r>
      <w:r>
        <w:rPr>
          <w:rFonts w:ascii="Arial" w:hAnsi="Arial" w:cs="Arial"/>
          <w:sz w:val="18"/>
          <w:szCs w:val="18"/>
        </w:rPr>
        <w:t>ю</w:t>
      </w:r>
      <w:r>
        <w:rPr>
          <w:rFonts w:ascii="Arial" w:hAnsi="Arial" w:cs="Arial"/>
          <w:sz w:val="18"/>
          <w:szCs w:val="18"/>
        </w:rPr>
        <w:t>щих панелей.</w:t>
      </w:r>
    </w:p>
    <w:p w:rsidR="00D36018" w:rsidRDefault="00E33F93">
      <w:pPr>
        <w:pStyle w:val="af8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Питание шкафа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2888"/>
        <w:gridCol w:w="35"/>
        <w:gridCol w:w="34"/>
        <w:gridCol w:w="2248"/>
      </w:tblGrid>
      <w:tr w:rsidR="00D36018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Основной ввод питания шкафа</w:t>
            </w:r>
          </w:p>
        </w:tc>
      </w:tr>
      <w:tr w:rsidR="00D36018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7240607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E33F93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E33F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F9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D36018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2301223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230 </w:t>
            </w:r>
            <w:proofErr w:type="spellStart"/>
            <w:r w:rsidR="00E33F93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</w:p>
        </w:tc>
      </w:tr>
      <w:tr w:rsidR="00D36018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D36018">
              <w:trPr>
                <w:trHeight w:val="223"/>
              </w:trPr>
              <w:tc>
                <w:tcPr>
                  <w:tcW w:w="3758" w:type="dxa"/>
                </w:tcPr>
                <w:p w:rsidR="00D36018" w:rsidRDefault="00D36018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D36018" w:rsidRDefault="00B729A2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9442552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D36018" w:rsidRPr="008D6BC3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9228395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eastAsia="MS Mincho" w:hAnsi="Arial" w:cs="Arial"/>
              </w:rPr>
              <w:t xml:space="preserve"> </w:t>
            </w:r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E33F93" w:rsidRPr="008D6BC3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0C5E13" w:rsidRPr="008D6BC3" w:rsidRDefault="000C5E1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D36018" w:rsidRPr="008D6BC3">
              <w:trPr>
                <w:trHeight w:val="216"/>
              </w:trPr>
              <w:tc>
                <w:tcPr>
                  <w:tcW w:w="1169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Pr="008D6BC3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D36018" w:rsidRPr="008D6BC3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b/>
                <w:sz w:val="20"/>
                <w:szCs w:val="20"/>
              </w:rPr>
              <w:t>Резервный ввод питания шкафа</w:t>
            </w:r>
          </w:p>
        </w:tc>
      </w:tr>
      <w:tr w:rsidR="00D36018" w:rsidRPr="008D6BC3">
        <w:trPr>
          <w:trHeight w:val="397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5143727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D36018" w:rsidRPr="008D6BC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6145956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230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</w:p>
        </w:tc>
      </w:tr>
      <w:tr w:rsidR="00D36018" w:rsidRPr="008D6BC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D36018" w:rsidRPr="008D6BC3">
              <w:trPr>
                <w:trHeight w:val="223"/>
              </w:trPr>
              <w:tc>
                <w:tcPr>
                  <w:tcW w:w="3758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D36018" w:rsidRPr="008D6BC3" w:rsidRDefault="00B729A2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eastAsia="MS Mincho" w:hAnsi="Arial" w:cs="Arial"/>
                </w:rPr>
                <w:id w:val="14775686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D36018" w:rsidRPr="008D6BC3">
        <w:trPr>
          <w:trHeight w:val="409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9713550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eastAsia="MS Mincho" w:hAnsi="Arial" w:cs="Arial"/>
              </w:rPr>
              <w:t xml:space="preserve"> </w:t>
            </w:r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E33F93" w:rsidRPr="008D6BC3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0C5E13" w:rsidRPr="008D6BC3" w:rsidRDefault="000C5E1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D36018" w:rsidRPr="008D6BC3">
              <w:trPr>
                <w:trHeight w:val="216"/>
              </w:trPr>
              <w:tc>
                <w:tcPr>
                  <w:tcW w:w="1169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D36018" w:rsidRPr="008D6BC3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b/>
                <w:sz w:val="20"/>
                <w:szCs w:val="20"/>
              </w:rPr>
              <w:t>Питание цепей дискретных входов</w:t>
            </w:r>
          </w:p>
        </w:tc>
      </w:tr>
      <w:tr w:rsidR="00D36018" w:rsidRPr="008D6BC3">
        <w:trPr>
          <w:trHeight w:val="96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11997023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от отдельного ввода </w:t>
            </w:r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 xml:space="preserve">(типовое исполнение для шкафов КП, </w:t>
            </w:r>
            <w:proofErr w:type="spellStart"/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АУВ</w:t>
            </w:r>
            <w:proofErr w:type="spellEnd"/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36018" w:rsidRPr="008D6BC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 w:rsidP="00DD2ED7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18748034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220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VDC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от внутренних цепей питания шкафа </w:t>
            </w:r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 xml:space="preserve">(типовое исполнение для шкафов </w:t>
            </w:r>
            <w:proofErr w:type="spellStart"/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ОПС</w:t>
            </w:r>
            <w:proofErr w:type="spellEnd"/>
            <w:r w:rsidR="00DD2ED7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DD2ED7">
              <w:rPr>
                <w:rFonts w:ascii="Arial" w:hAnsi="Arial" w:cs="Arial"/>
                <w:i/>
                <w:sz w:val="18"/>
                <w:szCs w:val="20"/>
              </w:rPr>
              <w:t>ШКП</w:t>
            </w:r>
            <w:proofErr w:type="spellEnd"/>
            <w:r w:rsidR="00DD2ED7">
              <w:rPr>
                <w:rFonts w:ascii="Arial" w:hAnsi="Arial" w:cs="Arial"/>
                <w:i/>
                <w:sz w:val="18"/>
                <w:szCs w:val="20"/>
              </w:rPr>
              <w:t>-1/2 ЭКРА</w:t>
            </w:r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)</w:t>
            </w:r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6018" w:rsidRPr="008D6BC3">
        <w:trPr>
          <w:trHeight w:val="397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D36018" w:rsidRPr="008D6BC3">
              <w:trPr>
                <w:trHeight w:val="223"/>
              </w:trPr>
              <w:tc>
                <w:tcPr>
                  <w:tcW w:w="3758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D36018" w:rsidRPr="008D6BC3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3840705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  <w:tr w:rsidR="00D36018" w:rsidRPr="008D6BC3">
        <w:trPr>
          <w:trHeight w:val="397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</w:rPr>
                <w:id w:val="-6268611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eastAsia="MS Mincho" w:hAnsi="Arial" w:cs="Arial"/>
              </w:rPr>
              <w:t xml:space="preserve"> </w:t>
            </w:r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E33F93" w:rsidRPr="008D6BC3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0C5E13" w:rsidRPr="008D6BC3" w:rsidRDefault="000C5E1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D36018" w:rsidRPr="008D6BC3">
              <w:trPr>
                <w:trHeight w:val="216"/>
              </w:trPr>
              <w:tc>
                <w:tcPr>
                  <w:tcW w:w="1169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Pr="008D6BC3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</w:tr>
      <w:tr w:rsidR="00D36018" w:rsidRPr="008D6BC3">
        <w:trPr>
          <w:trHeight w:val="332"/>
        </w:trPr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bCs/>
                <w:sz w:val="20"/>
                <w:szCs w:val="20"/>
              </w:rPr>
              <w:lastRenderedPageBreak/>
              <w:br w:type="page"/>
            </w:r>
            <w:r w:rsidRPr="008D6BC3">
              <w:rPr>
                <w:rFonts w:ascii="Arial" w:hAnsi="Arial" w:cs="Arial"/>
                <w:b/>
                <w:sz w:val="20"/>
                <w:szCs w:val="20"/>
              </w:rPr>
              <w:t>Питание цепей освещения</w:t>
            </w:r>
          </w:p>
        </w:tc>
      </w:tr>
      <w:tr w:rsidR="00D36018" w:rsidRPr="008D6BC3">
        <w:trPr>
          <w:trHeight w:val="454"/>
        </w:trPr>
        <w:tc>
          <w:tcPr>
            <w:tcW w:w="4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Напряжение питания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10540768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F93" w:rsidRPr="008D6BC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220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VDC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от внутренних цепей питания шкафа </w:t>
            </w:r>
            <w:r w:rsidR="00E33F93" w:rsidRPr="008D6BC3">
              <w:rPr>
                <w:rFonts w:ascii="Arial" w:hAnsi="Arial" w:cs="Arial"/>
                <w:i/>
                <w:sz w:val="18"/>
                <w:szCs w:val="18"/>
                <w:shd w:val="clear" w:color="auto" w:fill="FFFFFF" w:themeFill="background1"/>
              </w:rPr>
              <w:t>(типовое исполнение)</w:t>
            </w:r>
            <w:r w:rsidR="00E33F93" w:rsidRPr="008D6BC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  <w:vertAlign w:val="superscript"/>
              </w:rPr>
              <w:t>*</w:t>
            </w:r>
          </w:p>
        </w:tc>
      </w:tr>
      <w:tr w:rsidR="00D36018" w:rsidRPr="008D6BC3">
        <w:trPr>
          <w:trHeight w:val="454"/>
        </w:trPr>
        <w:tc>
          <w:tcPr>
            <w:tcW w:w="4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Pr="008D6BC3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19549283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230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VAC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от отдельного ввода</w:t>
            </w:r>
          </w:p>
        </w:tc>
      </w:tr>
      <w:tr w:rsidR="00D36018" w:rsidRPr="008D6BC3">
        <w:trPr>
          <w:trHeight w:val="454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3572356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от 0,5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E33F93" w:rsidRPr="008D6BC3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0C5E13" w:rsidRPr="008D6BC3" w:rsidRDefault="000C5E1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D36018" w:rsidRPr="008D6BC3">
              <w:trPr>
                <w:trHeight w:val="216"/>
              </w:trPr>
              <w:tc>
                <w:tcPr>
                  <w:tcW w:w="1169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Pr="008D6BC3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</w:tr>
    </w:tbl>
    <w:p w:rsidR="00D36018" w:rsidRPr="008D6BC3" w:rsidRDefault="00E33F93">
      <w:pPr>
        <w:jc w:val="both"/>
        <w:rPr>
          <w:rFonts w:ascii="Arial" w:hAnsi="Arial" w:cs="Arial"/>
          <w:bCs/>
          <w:sz w:val="18"/>
          <w:szCs w:val="18"/>
        </w:rPr>
      </w:pPr>
      <w:r w:rsidRPr="008D6BC3">
        <w:rPr>
          <w:rFonts w:ascii="Arial" w:hAnsi="Arial" w:cs="Arial"/>
          <w:bCs/>
          <w:sz w:val="18"/>
          <w:szCs w:val="18"/>
        </w:rPr>
        <w:t>* цепи освещения гальванически изолированы от внутренних цепей питания шкафа (светодиодный светил</w:t>
      </w:r>
      <w:r w:rsidRPr="008D6BC3">
        <w:rPr>
          <w:rFonts w:ascii="Arial" w:hAnsi="Arial" w:cs="Arial"/>
          <w:bCs/>
          <w:sz w:val="18"/>
          <w:szCs w:val="18"/>
        </w:rPr>
        <w:t>ь</w:t>
      </w:r>
      <w:r w:rsidRPr="008D6BC3">
        <w:rPr>
          <w:rFonts w:ascii="Arial" w:hAnsi="Arial" w:cs="Arial"/>
          <w:bCs/>
          <w:sz w:val="18"/>
          <w:szCs w:val="18"/>
        </w:rPr>
        <w:t xml:space="preserve">ник </w:t>
      </w:r>
      <w:proofErr w:type="spellStart"/>
      <w:r w:rsidRPr="008D6BC3">
        <w:rPr>
          <w:rFonts w:ascii="Arial" w:hAnsi="Arial" w:cs="Arial"/>
          <w:bCs/>
          <w:sz w:val="18"/>
          <w:szCs w:val="18"/>
        </w:rPr>
        <w:t>24В</w:t>
      </w:r>
      <w:proofErr w:type="spellEnd"/>
      <w:r w:rsidRPr="008D6BC3">
        <w:rPr>
          <w:rFonts w:ascii="Arial" w:hAnsi="Arial" w:cs="Arial"/>
          <w:bCs/>
          <w:sz w:val="18"/>
          <w:szCs w:val="18"/>
        </w:rPr>
        <w:t xml:space="preserve"> запитан через блок питания </w:t>
      </w:r>
      <w:proofErr w:type="spellStart"/>
      <w:r w:rsidRPr="008D6BC3">
        <w:rPr>
          <w:rFonts w:ascii="Arial" w:hAnsi="Arial" w:cs="Arial"/>
          <w:bCs/>
          <w:sz w:val="18"/>
          <w:szCs w:val="18"/>
        </w:rPr>
        <w:t>220</w:t>
      </w:r>
      <w:r w:rsidRPr="008D6BC3">
        <w:rPr>
          <w:rFonts w:ascii="Arial" w:hAnsi="Arial" w:cs="Arial"/>
          <w:sz w:val="18"/>
          <w:szCs w:val="18"/>
        </w:rPr>
        <w:t>VDC</w:t>
      </w:r>
      <w:proofErr w:type="spellEnd"/>
      <w:r w:rsidRPr="008D6BC3">
        <w:rPr>
          <w:rFonts w:ascii="Arial" w:hAnsi="Arial" w:cs="Arial"/>
          <w:bCs/>
          <w:sz w:val="18"/>
          <w:szCs w:val="18"/>
        </w:rPr>
        <w:t>/</w:t>
      </w:r>
      <w:proofErr w:type="spellStart"/>
      <w:r w:rsidRPr="008D6BC3">
        <w:rPr>
          <w:rFonts w:ascii="Arial" w:hAnsi="Arial" w:cs="Arial"/>
          <w:bCs/>
          <w:sz w:val="18"/>
          <w:szCs w:val="18"/>
        </w:rPr>
        <w:t>24</w:t>
      </w:r>
      <w:r w:rsidRPr="008D6BC3">
        <w:rPr>
          <w:rFonts w:ascii="Arial" w:hAnsi="Arial" w:cs="Arial"/>
          <w:sz w:val="18"/>
          <w:szCs w:val="18"/>
        </w:rPr>
        <w:t>VDC</w:t>
      </w:r>
      <w:proofErr w:type="spellEnd"/>
      <w:r w:rsidRPr="008D6BC3">
        <w:rPr>
          <w:rFonts w:ascii="Arial" w:hAnsi="Arial" w:cs="Arial"/>
          <w:bCs/>
          <w:sz w:val="18"/>
          <w:szCs w:val="18"/>
        </w:rPr>
        <w:t>).</w:t>
      </w:r>
    </w:p>
    <w:p w:rsidR="00D36018" w:rsidRPr="008D6BC3" w:rsidRDefault="00D36018">
      <w:pPr>
        <w:rPr>
          <w:rFonts w:ascii="Arial" w:hAnsi="Arial" w:cs="Arial"/>
          <w:sz w:val="20"/>
          <w:szCs w:val="20"/>
        </w:rPr>
      </w:pPr>
    </w:p>
    <w:p w:rsidR="00D36018" w:rsidRPr="008D6BC3" w:rsidRDefault="00E33F93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D6BC3">
        <w:rPr>
          <w:rFonts w:ascii="Arial" w:hAnsi="Arial" w:cs="Arial"/>
          <w:sz w:val="20"/>
          <w:szCs w:val="20"/>
        </w:rPr>
        <w:t xml:space="preserve">Питание цепей оперативной блокировки 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630"/>
        <w:gridCol w:w="430"/>
        <w:gridCol w:w="11"/>
        <w:gridCol w:w="687"/>
        <w:gridCol w:w="468"/>
        <w:gridCol w:w="543"/>
        <w:gridCol w:w="347"/>
        <w:gridCol w:w="104"/>
        <w:gridCol w:w="291"/>
        <w:gridCol w:w="58"/>
        <w:gridCol w:w="77"/>
        <w:gridCol w:w="282"/>
        <w:gridCol w:w="426"/>
        <w:gridCol w:w="426"/>
        <w:gridCol w:w="1099"/>
      </w:tblGrid>
      <w:tr w:rsidR="00D36018" w:rsidRPr="008D6BC3">
        <w:trPr>
          <w:trHeight w:val="332"/>
        </w:trPr>
        <w:tc>
          <w:tcPr>
            <w:tcW w:w="9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6BC3">
              <w:rPr>
                <w:rFonts w:ascii="Arial" w:hAnsi="Arial" w:cs="Arial"/>
                <w:bCs/>
                <w:sz w:val="18"/>
                <w:szCs w:val="18"/>
              </w:rPr>
              <w:br w:type="page"/>
            </w:r>
            <w:r w:rsidRPr="008D6BC3">
              <w:rPr>
                <w:rFonts w:ascii="Arial" w:hAnsi="Arial" w:cs="Arial"/>
                <w:b/>
                <w:sz w:val="20"/>
                <w:szCs w:val="20"/>
              </w:rPr>
              <w:t xml:space="preserve">Организация питания цепей </w:t>
            </w:r>
            <w:proofErr w:type="spellStart"/>
            <w:proofErr w:type="gramStart"/>
            <w:r w:rsidRPr="008D6BC3">
              <w:rPr>
                <w:rFonts w:ascii="Arial" w:hAnsi="Arial" w:cs="Arial"/>
                <w:b/>
                <w:sz w:val="20"/>
                <w:szCs w:val="20"/>
              </w:rPr>
              <w:t>ОБР</w:t>
            </w:r>
            <w:proofErr w:type="spellEnd"/>
            <w:proofErr w:type="gramEnd"/>
            <w:r w:rsidRPr="008D6BC3">
              <w:rPr>
                <w:rFonts w:ascii="Arial" w:hAnsi="Arial" w:cs="Arial"/>
                <w:b/>
                <w:sz w:val="20"/>
                <w:szCs w:val="20"/>
              </w:rPr>
              <w:t xml:space="preserve"> (в составе шкафа)</w:t>
            </w:r>
          </w:p>
        </w:tc>
      </w:tr>
      <w:tr w:rsidR="00D36018" w:rsidRPr="008D6BC3">
        <w:trPr>
          <w:trHeight w:val="3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43955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8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Не требуется (типовое исполнение)</w:t>
            </w:r>
          </w:p>
        </w:tc>
      </w:tr>
      <w:tr w:rsidR="00D36018" w:rsidRPr="008D6BC3">
        <w:trPr>
          <w:trHeight w:val="3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78312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88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Требуется</w:t>
            </w:r>
          </w:p>
        </w:tc>
      </w:tr>
      <w:tr w:rsidR="00D36018" w:rsidRPr="008D6BC3">
        <w:trPr>
          <w:trHeight w:val="332"/>
        </w:trPr>
        <w:tc>
          <w:tcPr>
            <w:tcW w:w="9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D6BC3">
              <w:rPr>
                <w:rFonts w:ascii="Arial" w:hAnsi="Arial" w:cs="Arial"/>
                <w:b/>
                <w:sz w:val="20"/>
                <w:szCs w:val="20"/>
              </w:rPr>
              <w:t>Входные параметры источника питания</w:t>
            </w:r>
          </w:p>
        </w:tc>
      </w:tr>
      <w:tr w:rsidR="00D36018" w:rsidRPr="008D6BC3" w:rsidTr="004E7723">
        <w:trPr>
          <w:trHeight w:val="39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Количество вводов напряжения постоя</w:t>
            </w:r>
            <w:r w:rsidRPr="008D6BC3">
              <w:rPr>
                <w:sz w:val="20"/>
                <w:szCs w:val="20"/>
              </w:rPr>
              <w:t>н</w:t>
            </w:r>
            <w:r w:rsidRPr="008D6BC3">
              <w:rPr>
                <w:sz w:val="20"/>
                <w:szCs w:val="20"/>
              </w:rPr>
              <w:t>ного тока 220 В, шт.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09513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pStyle w:val="a3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38029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 xml:space="preserve">2 </w:t>
            </w:r>
            <w:r w:rsidRPr="008D6BC3">
              <w:rPr>
                <w:i/>
                <w:sz w:val="18"/>
                <w:szCs w:val="20"/>
              </w:rPr>
              <w:t>(типовое исполнение)</w:t>
            </w:r>
          </w:p>
        </w:tc>
      </w:tr>
      <w:tr w:rsidR="00D36018" w:rsidRPr="008D6BC3" w:rsidTr="004E7723">
        <w:trPr>
          <w:trHeight w:val="39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Количество вводов напряжения переме</w:t>
            </w:r>
            <w:r w:rsidRPr="008D6BC3">
              <w:rPr>
                <w:sz w:val="20"/>
                <w:szCs w:val="20"/>
              </w:rPr>
              <w:t>н</w:t>
            </w:r>
            <w:r w:rsidRPr="008D6BC3">
              <w:rPr>
                <w:sz w:val="20"/>
                <w:szCs w:val="20"/>
              </w:rPr>
              <w:t>ного тока 220 В, шт.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0768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1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pStyle w:val="a3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2684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2</w:t>
            </w:r>
          </w:p>
        </w:tc>
      </w:tr>
      <w:tr w:rsidR="00D36018" w:rsidRPr="008D6BC3" w:rsidTr="004E7723">
        <w:trPr>
          <w:trHeight w:val="397"/>
        </w:trPr>
        <w:tc>
          <w:tcPr>
            <w:tcW w:w="42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Автоматический выключатель</w:t>
            </w: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 w:rsidP="00AA2BE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7837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10A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E33F93" w:rsidRPr="008D6BC3">
              <w:rPr>
                <w:rFonts w:ascii="Arial" w:hAnsi="Arial" w:cs="Arial"/>
                <w:sz w:val="20"/>
                <w:szCs w:val="20"/>
              </w:rPr>
              <w:t>.</w:t>
            </w:r>
            <w:r w:rsidR="00AA2BE7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AA2BE7" w:rsidRPr="007F0A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</w:t>
            </w:r>
            <w:r w:rsidR="00C96B13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="004E7723">
              <w:rPr>
                <w:rFonts w:ascii="Arial" w:hAnsi="Arial" w:cs="Arial"/>
                <w:i/>
                <w:sz w:val="18"/>
                <w:szCs w:val="20"/>
              </w:rPr>
              <w:t xml:space="preserve"> для источника п</w:t>
            </w:r>
            <w:r w:rsidR="004E7723">
              <w:rPr>
                <w:rFonts w:ascii="Arial" w:hAnsi="Arial" w:cs="Arial"/>
                <w:i/>
                <w:sz w:val="18"/>
                <w:szCs w:val="20"/>
              </w:rPr>
              <w:t>и</w:t>
            </w:r>
            <w:r w:rsidR="004E7723">
              <w:rPr>
                <w:rFonts w:ascii="Arial" w:hAnsi="Arial" w:cs="Arial"/>
                <w:i/>
                <w:sz w:val="18"/>
                <w:szCs w:val="20"/>
              </w:rPr>
              <w:t xml:space="preserve">тания с </w:t>
            </w:r>
            <w:proofErr w:type="spellStart"/>
            <w:r w:rsidR="004E7723">
              <w:rPr>
                <w:rFonts w:ascii="Arial" w:hAnsi="Arial" w:cs="Arial"/>
                <w:i/>
                <w:sz w:val="18"/>
                <w:szCs w:val="20"/>
              </w:rPr>
              <w:t>вых</w:t>
            </w:r>
            <w:proofErr w:type="spellEnd"/>
            <w:r w:rsidR="004E7723">
              <w:rPr>
                <w:rFonts w:ascii="Arial" w:hAnsi="Arial" w:cs="Arial"/>
                <w:i/>
                <w:sz w:val="18"/>
                <w:szCs w:val="20"/>
              </w:rPr>
              <w:t>. то</w:t>
            </w:r>
            <w:r w:rsidR="00C96B13">
              <w:rPr>
                <w:rFonts w:ascii="Arial" w:hAnsi="Arial" w:cs="Arial"/>
                <w:i/>
                <w:sz w:val="18"/>
                <w:szCs w:val="20"/>
              </w:rPr>
              <w:t>ком</w:t>
            </w:r>
            <w:r w:rsidR="004E7723">
              <w:rPr>
                <w:rFonts w:ascii="Arial" w:hAnsi="Arial" w:cs="Arial"/>
                <w:i/>
                <w:sz w:val="18"/>
                <w:szCs w:val="20"/>
              </w:rPr>
              <w:t xml:space="preserve"> 2 или </w:t>
            </w:r>
            <w:proofErr w:type="spellStart"/>
            <w:r w:rsidR="004E7723">
              <w:rPr>
                <w:rFonts w:ascii="Arial" w:hAnsi="Arial" w:cs="Arial"/>
                <w:i/>
                <w:sz w:val="18"/>
                <w:szCs w:val="20"/>
              </w:rPr>
              <w:t>5А</w:t>
            </w:r>
            <w:proofErr w:type="spellEnd"/>
            <w:r w:rsidR="00E33F93" w:rsidRPr="008D6BC3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4E7723" w:rsidRPr="008D6BC3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Pr="008D6BC3" w:rsidRDefault="004E7723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B729A2" w:rsidP="00AA2BE7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50943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72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C96B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6B13">
              <w:rPr>
                <w:rFonts w:ascii="Arial" w:hAnsi="Arial" w:cs="Arial"/>
                <w:sz w:val="20"/>
                <w:szCs w:val="20"/>
              </w:rPr>
              <w:t>20</w:t>
            </w:r>
            <w:r w:rsidR="004E7723" w:rsidRPr="008D6BC3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4E7723" w:rsidRPr="008D6BC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E7723" w:rsidRPr="008D6BC3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4E7723" w:rsidRPr="008D6BC3">
              <w:rPr>
                <w:rFonts w:ascii="Arial" w:hAnsi="Arial" w:cs="Arial"/>
                <w:sz w:val="20"/>
                <w:szCs w:val="20"/>
              </w:rPr>
              <w:t>.</w:t>
            </w:r>
            <w:r w:rsidR="00AA2BE7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="004E7723" w:rsidRPr="008D6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7723">
              <w:rPr>
                <w:rFonts w:ascii="Arial" w:hAnsi="Arial" w:cs="Arial"/>
                <w:i/>
                <w:sz w:val="18"/>
                <w:szCs w:val="20"/>
              </w:rPr>
              <w:t xml:space="preserve">(для источника питания с </w:t>
            </w:r>
            <w:proofErr w:type="spellStart"/>
            <w:r w:rsidR="004E7723">
              <w:rPr>
                <w:rFonts w:ascii="Arial" w:hAnsi="Arial" w:cs="Arial"/>
                <w:i/>
                <w:sz w:val="18"/>
                <w:szCs w:val="20"/>
              </w:rPr>
              <w:t>вых</w:t>
            </w:r>
            <w:proofErr w:type="spellEnd"/>
            <w:r w:rsidR="004E7723">
              <w:rPr>
                <w:rFonts w:ascii="Arial" w:hAnsi="Arial" w:cs="Arial"/>
                <w:i/>
                <w:sz w:val="18"/>
                <w:szCs w:val="20"/>
              </w:rPr>
              <w:t>. то</w:t>
            </w:r>
            <w:r w:rsidR="00C96B13">
              <w:rPr>
                <w:rFonts w:ascii="Arial" w:hAnsi="Arial" w:cs="Arial"/>
                <w:i/>
                <w:sz w:val="18"/>
                <w:szCs w:val="20"/>
              </w:rPr>
              <w:t>ком</w:t>
            </w:r>
            <w:r w:rsidR="004E772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4E7723">
              <w:rPr>
                <w:rFonts w:ascii="Arial" w:hAnsi="Arial" w:cs="Arial"/>
                <w:i/>
                <w:sz w:val="18"/>
                <w:szCs w:val="20"/>
              </w:rPr>
              <w:t>10А</w:t>
            </w:r>
            <w:proofErr w:type="spellEnd"/>
            <w:r w:rsidR="004E7723" w:rsidRPr="008D6BC3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D36018" w:rsidRPr="008D6BC3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D36018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page" w:tblpX="1604" w:tblpY="-12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</w:tblGrid>
            <w:tr w:rsidR="00D36018" w:rsidRPr="008D6BC3">
              <w:trPr>
                <w:trHeight w:val="216"/>
              </w:trPr>
              <w:tc>
                <w:tcPr>
                  <w:tcW w:w="3544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Pr="008D6BC3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 xml:space="preserve">Другое </w:t>
            </w:r>
          </w:p>
        </w:tc>
      </w:tr>
      <w:tr w:rsidR="00D36018" w:rsidRPr="008D6BC3" w:rsidTr="004E7723">
        <w:trPr>
          <w:trHeight w:val="39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E33F93">
            <w:pPr>
              <w:pStyle w:val="a3"/>
              <w:jc w:val="left"/>
              <w:rPr>
                <w:sz w:val="20"/>
                <w:szCs w:val="20"/>
              </w:rPr>
            </w:pPr>
            <w:r w:rsidRPr="008D6BC3">
              <w:rPr>
                <w:sz w:val="20"/>
                <w:szCs w:val="20"/>
              </w:rPr>
              <w:t>Сечение провода кабеля питания</w:t>
            </w:r>
          </w:p>
        </w:tc>
        <w:tc>
          <w:tcPr>
            <w:tcW w:w="2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Pr="008D6BC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90233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 w:rsidRPr="008D6BC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от 0,5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</w:t>
            </w:r>
            <w:proofErr w:type="gramStart"/>
            <w:r w:rsidR="00E33F93" w:rsidRPr="008D6BC3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proofErr w:type="gramEnd"/>
            <w:r w:rsidR="00E33F93" w:rsidRPr="008D6BC3">
              <w:rPr>
                <w:rFonts w:ascii="Arial" w:hAnsi="Arial" w:cs="Arial"/>
                <w:sz w:val="20"/>
                <w:szCs w:val="20"/>
              </w:rPr>
              <w:t xml:space="preserve"> до 6 </w:t>
            </w:r>
            <w:proofErr w:type="spellStart"/>
            <w:r w:rsidR="00E33F93" w:rsidRPr="008D6BC3">
              <w:rPr>
                <w:rFonts w:ascii="Arial" w:hAnsi="Arial" w:cs="Arial"/>
                <w:sz w:val="20"/>
                <w:szCs w:val="20"/>
              </w:rPr>
              <w:t>мм2</w:t>
            </w:r>
            <w:proofErr w:type="spellEnd"/>
          </w:p>
          <w:p w:rsidR="000C5E13" w:rsidRPr="008D6BC3" w:rsidRDefault="000C5E1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D36018" w:rsidRPr="008D6BC3">
              <w:trPr>
                <w:trHeight w:val="216"/>
              </w:trPr>
              <w:tc>
                <w:tcPr>
                  <w:tcW w:w="1169" w:type="dxa"/>
                </w:tcPr>
                <w:p w:rsidR="00D36018" w:rsidRPr="008D6BC3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Pr="008D6BC3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sz w:val="20"/>
                <w:szCs w:val="20"/>
              </w:rPr>
              <w:t xml:space="preserve"> Другое </w:t>
            </w:r>
          </w:p>
        </w:tc>
      </w:tr>
      <w:tr w:rsidR="00D36018">
        <w:trPr>
          <w:trHeight w:val="332"/>
        </w:trPr>
        <w:tc>
          <w:tcPr>
            <w:tcW w:w="9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BC3">
              <w:rPr>
                <w:rFonts w:ascii="Arial" w:hAnsi="Arial" w:cs="Arial"/>
                <w:b/>
                <w:sz w:val="20"/>
                <w:szCs w:val="20"/>
              </w:rPr>
              <w:t>Выходные параметры источника питания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питания постоянного тока, 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1235810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 </w:t>
            </w:r>
            <w:r w:rsidR="000C5E13">
              <w:rPr>
                <w:rFonts w:ascii="Arial" w:hAnsi="Arial" w:cs="Arial"/>
                <w:i/>
                <w:sz w:val="18"/>
                <w:szCs w:val="20"/>
              </w:rPr>
              <w:t>(типовое исп.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5941997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9"/>
            </w:tblGrid>
            <w:tr w:rsidR="00D36018">
              <w:trPr>
                <w:trHeight w:val="216"/>
              </w:trPr>
              <w:tc>
                <w:tcPr>
                  <w:tcW w:w="1169" w:type="dxa"/>
                </w:tcPr>
                <w:p w:rsidR="00D36018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723" w:rsidTr="004E7723">
        <w:trPr>
          <w:trHeight w:val="397"/>
        </w:trPr>
        <w:tc>
          <w:tcPr>
            <w:tcW w:w="42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4E772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номинального выходного тока, 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B729A2" w:rsidP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12806424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72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4E7723" w:rsidP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исп.)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2461942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72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4E772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B729A2" w:rsidP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1804527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4E772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723" w:rsidRDefault="004E7723" w:rsidP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36018">
        <w:trPr>
          <w:trHeight w:val="397"/>
        </w:trPr>
        <w:tc>
          <w:tcPr>
            <w:tcW w:w="947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Параметры автоматических выключателей после источников питания</w:t>
            </w:r>
          </w:p>
        </w:tc>
      </w:tr>
      <w:tr w:rsidR="00D36018" w:rsidTr="004E7723">
        <w:trPr>
          <w:trHeight w:val="551"/>
        </w:trPr>
        <w:tc>
          <w:tcPr>
            <w:tcW w:w="42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Питание цепей дискретных входов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троллера шкафа</w:t>
            </w: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21030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3F93">
              <w:rPr>
                <w:rFonts w:ascii="Arial" w:hAnsi="Arial" w:cs="Arial"/>
                <w:sz w:val="20"/>
                <w:szCs w:val="20"/>
              </w:rPr>
              <w:t>2A</w:t>
            </w:r>
            <w:proofErr w:type="spellEnd"/>
            <w:r w:rsidR="00E33F9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33F93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E33F93">
              <w:rPr>
                <w:rFonts w:ascii="Arial" w:hAnsi="Arial" w:cs="Arial"/>
                <w:sz w:val="20"/>
                <w:szCs w:val="20"/>
              </w:rPr>
              <w:t>.</w:t>
            </w:r>
            <w:r w:rsidR="00E33F93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</w:p>
          <w:p w:rsidR="00D36018" w:rsidRDefault="00E33F93">
            <w:pPr>
              <w:spacing w:line="216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 для I арх.)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88366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Нет </w:t>
            </w:r>
            <w:r w:rsidR="00E33F93">
              <w:rPr>
                <w:rFonts w:ascii="Arial" w:hAnsi="Arial" w:cs="Arial"/>
                <w:i/>
                <w:sz w:val="18"/>
                <w:szCs w:val="20"/>
              </w:rPr>
              <w:t xml:space="preserve">(типовое исполнение для </w:t>
            </w:r>
            <w:proofErr w:type="spellStart"/>
            <w:r w:rsidR="00E33F93">
              <w:rPr>
                <w:rFonts w:ascii="Arial" w:hAnsi="Arial" w:cs="Arial"/>
                <w:i/>
                <w:sz w:val="18"/>
                <w:szCs w:val="20"/>
              </w:rPr>
              <w:t>II</w:t>
            </w:r>
            <w:proofErr w:type="spellEnd"/>
            <w:r w:rsidR="00E33F93">
              <w:rPr>
                <w:rFonts w:ascii="Arial" w:hAnsi="Arial" w:cs="Arial"/>
                <w:i/>
                <w:sz w:val="18"/>
                <w:szCs w:val="20"/>
              </w:rPr>
              <w:t>/</w:t>
            </w:r>
            <w:proofErr w:type="spellStart"/>
            <w:r w:rsidR="00E33F93">
              <w:rPr>
                <w:rFonts w:ascii="Arial" w:hAnsi="Arial" w:cs="Arial"/>
                <w:i/>
                <w:sz w:val="18"/>
                <w:szCs w:val="20"/>
              </w:rPr>
              <w:t>III</w:t>
            </w:r>
            <w:proofErr w:type="spellEnd"/>
            <w:r w:rsidR="00E33F93">
              <w:rPr>
                <w:rFonts w:ascii="Arial" w:hAnsi="Arial" w:cs="Arial"/>
                <w:i/>
                <w:sz w:val="18"/>
                <w:szCs w:val="20"/>
              </w:rPr>
              <w:t xml:space="preserve"> арх.)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47428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D36018">
              <w:trPr>
                <w:trHeight w:val="223"/>
              </w:trPr>
              <w:tc>
                <w:tcPr>
                  <w:tcW w:w="3758" w:type="dxa"/>
                </w:tcPr>
                <w:p w:rsidR="00D36018" w:rsidRDefault="00D36018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D36018" w:rsidRDefault="00D36018">
            <w:pPr>
              <w:spacing w:line="216" w:lineRule="auto"/>
              <w:rPr>
                <w:rFonts w:ascii="Arial" w:eastAsia="MS Mincho" w:hAnsi="Arial" w:cs="Arial"/>
              </w:rPr>
            </w:pPr>
          </w:p>
        </w:tc>
      </w:tr>
      <w:tr w:rsidR="00D36018" w:rsidTr="004E7723">
        <w:trPr>
          <w:trHeight w:val="599"/>
        </w:trPr>
        <w:tc>
          <w:tcPr>
            <w:tcW w:w="42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Питание цепей дискретных выходов ко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троллера шкафа</w:t>
            </w: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95283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C215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1581">
              <w:rPr>
                <w:rFonts w:ascii="Arial" w:hAnsi="Arial" w:cs="Arial"/>
                <w:sz w:val="20"/>
                <w:szCs w:val="20"/>
              </w:rPr>
              <w:t>2A</w:t>
            </w:r>
            <w:proofErr w:type="spellEnd"/>
            <w:r w:rsidR="00C215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21581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C21581">
              <w:rPr>
                <w:rFonts w:ascii="Arial" w:hAnsi="Arial" w:cs="Arial"/>
                <w:sz w:val="20"/>
                <w:szCs w:val="20"/>
              </w:rPr>
              <w:t>.</w:t>
            </w:r>
            <w:r w:rsidR="00C21581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</w:p>
          <w:p w:rsidR="00D36018" w:rsidRDefault="00E33F93">
            <w:pPr>
              <w:spacing w:line="216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 для I арх.)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705049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Нет </w:t>
            </w:r>
            <w:r w:rsidR="00E33F93">
              <w:rPr>
                <w:rFonts w:ascii="Arial" w:hAnsi="Arial" w:cs="Arial"/>
                <w:i/>
                <w:sz w:val="18"/>
                <w:szCs w:val="20"/>
              </w:rPr>
              <w:t xml:space="preserve">(типовое исполнение для </w:t>
            </w:r>
            <w:proofErr w:type="spellStart"/>
            <w:r w:rsidR="00E33F93">
              <w:rPr>
                <w:rFonts w:ascii="Arial" w:hAnsi="Arial" w:cs="Arial"/>
                <w:i/>
                <w:sz w:val="18"/>
                <w:szCs w:val="20"/>
              </w:rPr>
              <w:t>II</w:t>
            </w:r>
            <w:proofErr w:type="spellEnd"/>
            <w:r w:rsidR="00E33F93">
              <w:rPr>
                <w:rFonts w:ascii="Arial" w:hAnsi="Arial" w:cs="Arial"/>
                <w:i/>
                <w:sz w:val="18"/>
                <w:szCs w:val="20"/>
              </w:rPr>
              <w:t>/</w:t>
            </w:r>
            <w:proofErr w:type="spellStart"/>
            <w:r w:rsidR="00E33F93">
              <w:rPr>
                <w:rFonts w:ascii="Arial" w:hAnsi="Arial" w:cs="Arial"/>
                <w:i/>
                <w:sz w:val="18"/>
                <w:szCs w:val="20"/>
              </w:rPr>
              <w:t>III</w:t>
            </w:r>
            <w:proofErr w:type="spellEnd"/>
            <w:r w:rsidR="00E33F93">
              <w:rPr>
                <w:rFonts w:ascii="Arial" w:hAnsi="Arial" w:cs="Arial"/>
                <w:i/>
                <w:sz w:val="18"/>
                <w:szCs w:val="20"/>
              </w:rPr>
              <w:t xml:space="preserve"> арх.)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eastAsia="MS Mincho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007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другое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D36018">
              <w:trPr>
                <w:trHeight w:val="223"/>
              </w:trPr>
              <w:tc>
                <w:tcPr>
                  <w:tcW w:w="3758" w:type="dxa"/>
                </w:tcPr>
                <w:p w:rsidR="00D36018" w:rsidRDefault="00D36018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D36018" w:rsidRDefault="00D36018">
            <w:pPr>
              <w:spacing w:line="216" w:lineRule="auto"/>
              <w:rPr>
                <w:rFonts w:ascii="Arial" w:eastAsia="MS Mincho" w:hAnsi="Arial" w:cs="Arial"/>
              </w:rPr>
            </w:pPr>
          </w:p>
        </w:tc>
      </w:tr>
      <w:tr w:rsidR="00D36018" w:rsidTr="004E7723">
        <w:trPr>
          <w:trHeight w:val="606"/>
        </w:trPr>
        <w:tc>
          <w:tcPr>
            <w:tcW w:w="42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Питание отходящих линий</w:t>
            </w:r>
          </w:p>
        </w:tc>
        <w:tc>
          <w:tcPr>
            <w:tcW w:w="52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777998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eastAsia="MS Mincho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  <w:r w:rsidR="00E33F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3F93">
              <w:rPr>
                <w:rFonts w:ascii="Arial" w:hAnsi="Arial" w:cs="Arial"/>
                <w:sz w:val="20"/>
                <w:szCs w:val="20"/>
              </w:rPr>
              <w:t>2A</w:t>
            </w:r>
            <w:proofErr w:type="spellEnd"/>
            <w:r w:rsidR="00E33F9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33F93">
              <w:rPr>
                <w:rFonts w:ascii="Arial" w:hAnsi="Arial" w:cs="Arial"/>
                <w:sz w:val="20"/>
                <w:szCs w:val="20"/>
              </w:rPr>
              <w:t>хар</w:t>
            </w:r>
            <w:proofErr w:type="spellEnd"/>
            <w:r w:rsidR="00E33F93">
              <w:rPr>
                <w:rFonts w:ascii="Arial" w:hAnsi="Arial" w:cs="Arial"/>
                <w:sz w:val="20"/>
                <w:szCs w:val="20"/>
              </w:rPr>
              <w:t>.</w:t>
            </w:r>
            <w:r w:rsidR="00E33F93">
              <w:rPr>
                <w:rFonts w:ascii="Arial" w:hAnsi="Arial" w:cs="Arial"/>
                <w:sz w:val="20"/>
                <w:szCs w:val="20"/>
                <w:lang w:val="en-US"/>
              </w:rPr>
              <w:t>Z</w:t>
            </w:r>
            <w:r w:rsidR="00E33F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eastAsia="MS Mincho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41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80" w:rightFromText="180" w:vertAnchor="text" w:horzAnchor="margin" w:tblpXSpec="right" w:tblpY="-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8"/>
            </w:tblGrid>
            <w:tr w:rsidR="00D36018">
              <w:trPr>
                <w:trHeight w:val="223"/>
              </w:trPr>
              <w:tc>
                <w:tcPr>
                  <w:tcW w:w="3758" w:type="dxa"/>
                </w:tcPr>
                <w:p w:rsidR="00D36018" w:rsidRDefault="00D36018">
                  <w:pPr>
                    <w:spacing w:line="216" w:lineRule="auto"/>
                    <w:rPr>
                      <w:rFonts w:ascii="Arial" w:eastAsia="MS Mincho" w:hAnsi="Arial" w:cs="Arial"/>
                    </w:rPr>
                  </w:pPr>
                </w:p>
              </w:tc>
            </w:tr>
          </w:tbl>
          <w:p w:rsidR="00D36018" w:rsidRDefault="00D36018">
            <w:pPr>
              <w:spacing w:line="216" w:lineRule="auto"/>
              <w:rPr>
                <w:rFonts w:ascii="Arial" w:eastAsia="MS Mincho" w:hAnsi="Arial" w:cs="Arial"/>
              </w:rPr>
            </w:pP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82748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58797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другое</w:t>
            </w:r>
          </w:p>
          <w:tbl>
            <w:tblPr>
              <w:tblStyle w:val="a9"/>
              <w:tblpPr w:leftFromText="180" w:rightFromText="180" w:vertAnchor="text" w:horzAnchor="margin" w:tblpXSpec="right" w:tblpY="-16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</w:tblGrid>
            <w:tr w:rsidR="00D36018">
              <w:trPr>
                <w:trHeight w:val="216"/>
              </w:trPr>
              <w:tc>
                <w:tcPr>
                  <w:tcW w:w="851" w:type="dxa"/>
                </w:tcPr>
                <w:p w:rsidR="00D36018" w:rsidRDefault="00D36018">
                  <w:pPr>
                    <w:spacing w:line="21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97"/>
        </w:trPr>
        <w:tc>
          <w:tcPr>
            <w:tcW w:w="947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 сопротивления изоляции шин постоянного тока</w:t>
            </w:r>
          </w:p>
        </w:tc>
      </w:tr>
      <w:tr w:rsidR="00D36018" w:rsidTr="004E7723">
        <w:trPr>
          <w:trHeight w:val="397"/>
        </w:trPr>
        <w:tc>
          <w:tcPr>
            <w:tcW w:w="42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устройства контроля изоляции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5206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  <w:r>
              <w:rPr>
                <w:rFonts w:ascii="Arial" w:hAnsi="Arial" w:cs="Arial"/>
                <w:i/>
                <w:sz w:val="18"/>
                <w:szCs w:val="20"/>
              </w:rPr>
              <w:t>(типовое исполнение)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B729A2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36403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33F93">
                  <w:rPr>
                    <w:rFonts w:ascii="Arial" w:hAnsi="Arial" w:cs="Arial"/>
                    <w:sz w:val="20"/>
                    <w:szCs w:val="20"/>
                  </w:rPr>
                  <w:sym w:font="Wingdings 2" w:char="F0A3"/>
                </w:r>
              </w:sdtContent>
            </w:sdt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D36018" w:rsidRDefault="00D36018">
      <w:pPr>
        <w:pStyle w:val="af8"/>
        <w:rPr>
          <w:rFonts w:ascii="Arial" w:hAnsi="Arial" w:cs="Arial"/>
          <w:sz w:val="20"/>
          <w:szCs w:val="20"/>
        </w:rPr>
      </w:pPr>
    </w:p>
    <w:p w:rsidR="00D36018" w:rsidRDefault="00E33F93">
      <w:pPr>
        <w:pStyle w:val="af8"/>
        <w:keepNext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Выбор комплектации </w:t>
      </w:r>
      <w:proofErr w:type="spellStart"/>
      <w:r>
        <w:rPr>
          <w:rFonts w:ascii="Arial" w:hAnsi="Arial" w:cs="Arial"/>
          <w:sz w:val="20"/>
          <w:szCs w:val="20"/>
        </w:rPr>
        <w:t>ЗИП</w:t>
      </w:r>
      <w:proofErr w:type="spellEnd"/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"/>
        <w:gridCol w:w="4472"/>
        <w:gridCol w:w="340"/>
        <w:gridCol w:w="1958"/>
        <w:gridCol w:w="340"/>
        <w:gridCol w:w="2048"/>
      </w:tblGrid>
      <w:tr w:rsidR="00D36018">
        <w:trPr>
          <w:trHeight w:val="340"/>
        </w:trPr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14488583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472" w:type="dxa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 запасных блоков для терминала</w:t>
            </w:r>
          </w:p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2"/>
              </w:rPr>
              <w:t>типовое исполнение</w:t>
            </w:r>
            <w:r>
              <w:rPr>
                <w:rFonts w:ascii="Arial" w:hAnsi="Arial" w:cs="Arial"/>
                <w:sz w:val="18"/>
                <w:szCs w:val="20"/>
              </w:rPr>
              <w:t>)*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4249986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958" w:type="dxa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Терминал</w:t>
            </w:r>
          </w:p>
        </w:tc>
        <w:tc>
          <w:tcPr>
            <w:tcW w:w="340" w:type="dxa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3617617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lang w:eastAsia="en-US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048" w:type="dxa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:rsidR="00D36018" w:rsidRDefault="00E33F93">
      <w:pPr>
        <w:pStyle w:val="a4"/>
        <w:spacing w:line="240" w:lineRule="auto"/>
        <w:ind w:firstLine="0"/>
        <w:rPr>
          <w:sz w:val="18"/>
        </w:rPr>
      </w:pPr>
      <w:r>
        <w:rPr>
          <w:sz w:val="18"/>
        </w:rPr>
        <w:t xml:space="preserve">* по одному комплекту запасных блоков терминала на один объект поставки шкафов ШЭЭ </w:t>
      </w:r>
      <w:proofErr w:type="spellStart"/>
      <w:r>
        <w:rPr>
          <w:sz w:val="18"/>
        </w:rPr>
        <w:t>24</w:t>
      </w:r>
      <w:proofErr w:type="gramStart"/>
      <w:r>
        <w:rPr>
          <w:sz w:val="18"/>
        </w:rPr>
        <w:t>Х</w:t>
      </w:r>
      <w:proofErr w:type="spellEnd"/>
      <w:r>
        <w:rPr>
          <w:sz w:val="18"/>
        </w:rPr>
        <w:t>(</w:t>
      </w:r>
      <w:proofErr w:type="gramEnd"/>
      <w:r>
        <w:rPr>
          <w:sz w:val="18"/>
        </w:rPr>
        <w:t xml:space="preserve">А) и </w:t>
      </w:r>
      <w:proofErr w:type="spellStart"/>
      <w:r>
        <w:rPr>
          <w:sz w:val="18"/>
        </w:rPr>
        <w:t>ШНЭ209Х</w:t>
      </w:r>
      <w:proofErr w:type="spellEnd"/>
      <w:r>
        <w:rPr>
          <w:sz w:val="18"/>
        </w:rPr>
        <w:t>(А).</w:t>
      </w:r>
    </w:p>
    <w:p w:rsidR="00D36018" w:rsidRDefault="00E33F93">
      <w:pPr>
        <w:rPr>
          <w:rFonts w:ascii="Arial" w:hAnsi="Arial" w:cs="Arial"/>
          <w:sz w:val="18"/>
          <w:szCs w:val="22"/>
        </w:rPr>
      </w:pPr>
      <w:r>
        <w:rPr>
          <w:sz w:val="18"/>
        </w:rPr>
        <w:br w:type="page"/>
      </w:r>
    </w:p>
    <w:p w:rsidR="00D36018" w:rsidRDefault="00D36018">
      <w:pPr>
        <w:pStyle w:val="a4"/>
        <w:spacing w:line="240" w:lineRule="auto"/>
        <w:ind w:firstLine="0"/>
        <w:rPr>
          <w:sz w:val="18"/>
        </w:rPr>
      </w:pPr>
    </w:p>
    <w:p w:rsidR="00D36018" w:rsidRDefault="00E33F93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Функции шкафа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464"/>
        <w:gridCol w:w="524"/>
        <w:gridCol w:w="1311"/>
        <w:gridCol w:w="412"/>
        <w:gridCol w:w="545"/>
        <w:gridCol w:w="564"/>
        <w:gridCol w:w="711"/>
        <w:gridCol w:w="488"/>
        <w:gridCol w:w="787"/>
        <w:gridCol w:w="144"/>
        <w:gridCol w:w="249"/>
        <w:gridCol w:w="34"/>
        <w:gridCol w:w="6"/>
        <w:gridCol w:w="526"/>
        <w:gridCol w:w="2305"/>
      </w:tblGrid>
      <w:tr w:rsidR="00D36018">
        <w:trPr>
          <w:trHeight w:val="340"/>
        </w:trPr>
        <w:tc>
          <w:tcPr>
            <w:tcW w:w="226" w:type="pct"/>
            <w:vMerge w:val="restart"/>
            <w:shd w:val="clear" w:color="auto" w:fill="auto"/>
            <w:textDirection w:val="btLr"/>
          </w:tcPr>
          <w:p w:rsidR="00D36018" w:rsidRDefault="00E33F93">
            <w:pPr>
              <w:pStyle w:val="a3"/>
              <w:contextualSpacing/>
              <w:jc w:val="center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Только для шкафов с функциями </w:t>
            </w:r>
            <w:proofErr w:type="spellStart"/>
            <w:r>
              <w:rPr>
                <w:rFonts w:eastAsia="MS Mincho"/>
                <w:sz w:val="20"/>
                <w:szCs w:val="20"/>
              </w:rPr>
              <w:t>АУВ</w:t>
            </w:r>
            <w:proofErr w:type="spellEnd"/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0236049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29" w:type="pct"/>
            <w:gridSpan w:val="14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Автоматика управления выключателем (</w:t>
            </w:r>
            <w:proofErr w:type="spellStart"/>
            <w:r>
              <w:rPr>
                <w:b/>
                <w:sz w:val="20"/>
                <w:szCs w:val="20"/>
              </w:rPr>
              <w:t>АУВ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36018">
        <w:trPr>
          <w:trHeight w:val="388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sdt>
          <w:sdtPr>
            <w:rPr>
              <w:b/>
              <w:szCs w:val="20"/>
            </w:rPr>
            <w:id w:val="-20178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  <w:shd w:val="clear" w:color="auto" w:fill="auto"/>
                <w:vAlign w:val="center"/>
              </w:tcPr>
              <w:p w:rsidR="00D36018" w:rsidRDefault="00E33F93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865" w:type="pct"/>
            <w:gridSpan w:val="5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Трехфазное управление</w:t>
            </w:r>
          </w:p>
        </w:tc>
        <w:tc>
          <w:tcPr>
            <w:tcW w:w="25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47660620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left"/>
                  <w:rPr>
                    <w:b/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2132" w:type="pct"/>
            <w:gridSpan w:val="7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Пофазное</w:t>
            </w:r>
            <w:proofErr w:type="spellEnd"/>
            <w:r>
              <w:rPr>
                <w:sz w:val="20"/>
                <w:szCs w:val="20"/>
              </w:rPr>
              <w:t xml:space="preserve"> управление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32" w:type="pct"/>
            <w:gridSpan w:val="10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Номинальный ток шкафа отбора напряжения (ШОН) на </w:t>
            </w:r>
            <w:proofErr w:type="spellStart"/>
            <w:r>
              <w:rPr>
                <w:sz w:val="20"/>
                <w:szCs w:val="20"/>
              </w:rPr>
              <w:t>линии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</w:p>
        </w:tc>
        <w:tc>
          <w:tcPr>
            <w:tcW w:w="429" w:type="pct"/>
            <w:gridSpan w:val="4"/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</w:tblGrid>
            <w:tr w:rsidR="00D36018">
              <w:tc>
                <w:tcPr>
                  <w:tcW w:w="584" w:type="dxa"/>
                </w:tcPr>
                <w:p w:rsidR="00D36018" w:rsidRDefault="00D36018">
                  <w:pPr>
                    <w:pStyle w:val="a4"/>
                    <w:spacing w:line="240" w:lineRule="auto"/>
                    <w:ind w:right="14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pStyle w:val="a4"/>
              <w:spacing w:line="240" w:lineRule="auto"/>
              <w:ind w:right="14" w:firstLine="0"/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Iшон</w:t>
            </w:r>
            <w:proofErr w:type="gramStart"/>
            <w:r>
              <w:rPr>
                <w:sz w:val="20"/>
                <w:szCs w:val="20"/>
              </w:rPr>
              <w:t>,н</w:t>
            </w:r>
            <w:proofErr w:type="gramEnd"/>
            <w:r>
              <w:rPr>
                <w:sz w:val="20"/>
                <w:szCs w:val="20"/>
              </w:rPr>
              <w:t>ом</w:t>
            </w:r>
            <w:proofErr w:type="spellEnd"/>
            <w:r>
              <w:rPr>
                <w:sz w:val="20"/>
                <w:szCs w:val="20"/>
              </w:rPr>
              <w:t>, А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32" w:type="pct"/>
            <w:gridSpan w:val="10"/>
            <w:vMerge w:val="restar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Номинальный ток в цепи электромагнитов управления</w:t>
            </w:r>
          </w:p>
        </w:tc>
        <w:tc>
          <w:tcPr>
            <w:tcW w:w="429" w:type="pct"/>
            <w:gridSpan w:val="4"/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</w:tblGrid>
            <w:tr w:rsidR="00D36018">
              <w:tc>
                <w:tcPr>
                  <w:tcW w:w="584" w:type="dxa"/>
                </w:tcPr>
                <w:p w:rsidR="00D36018" w:rsidRDefault="00D36018">
                  <w:pPr>
                    <w:pStyle w:val="a4"/>
                    <w:spacing w:line="240" w:lineRule="auto"/>
                    <w:ind w:right="14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pStyle w:val="a4"/>
              <w:spacing w:line="240" w:lineRule="auto"/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Отключения, А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32" w:type="pct"/>
            <w:gridSpan w:val="10"/>
            <w:vMerge/>
            <w:shd w:val="clear" w:color="auto" w:fill="auto"/>
            <w:vAlign w:val="center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"/>
            </w:tblGrid>
            <w:tr w:rsidR="00D36018">
              <w:tc>
                <w:tcPr>
                  <w:tcW w:w="584" w:type="dxa"/>
                </w:tcPr>
                <w:p w:rsidR="00D36018" w:rsidRDefault="00D36018">
                  <w:pPr>
                    <w:pStyle w:val="a4"/>
                    <w:spacing w:line="240" w:lineRule="auto"/>
                    <w:ind w:right="14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pStyle w:val="a4"/>
              <w:spacing w:line="240" w:lineRule="auto"/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Включения, А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760504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29" w:type="pct"/>
            <w:gridSpan w:val="14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в шкафу автоматических выключателей с </w:t>
            </w:r>
            <w:proofErr w:type="gramStart"/>
            <w:r>
              <w:rPr>
                <w:sz w:val="20"/>
                <w:szCs w:val="20"/>
              </w:rPr>
              <w:t>независимым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расцепителем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(для действия защиты ЭМУ от длительного протекания тока):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pct"/>
            <w:gridSpan w:val="12"/>
            <w:vMerge w:val="restar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автоматических выключателей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D36018">
              <w:tc>
                <w:tcPr>
                  <w:tcW w:w="360" w:type="dxa"/>
                </w:tcPr>
                <w:p w:rsidR="00D36018" w:rsidRDefault="00D36018">
                  <w:pPr>
                    <w:pStyle w:val="a4"/>
                    <w:spacing w:line="240" w:lineRule="auto"/>
                    <w:ind w:right="14"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pStyle w:val="a4"/>
              <w:spacing w:line="240" w:lineRule="auto"/>
              <w:ind w:right="14" w:firstLine="0"/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</w:t>
            </w:r>
            <w:proofErr w:type="spellEnd"/>
            <w:r>
              <w:rPr>
                <w:sz w:val="20"/>
                <w:szCs w:val="20"/>
              </w:rPr>
              <w:t>-ка срабатыв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(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)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pct"/>
            <w:gridSpan w:val="12"/>
            <w:vMerge/>
            <w:shd w:val="clear" w:color="auto" w:fill="auto"/>
          </w:tcPr>
          <w:p w:rsidR="00D36018" w:rsidRDefault="00D36018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D36018">
              <w:tc>
                <w:tcPr>
                  <w:tcW w:w="360" w:type="dxa"/>
                </w:tcPr>
                <w:p w:rsidR="00D36018" w:rsidRDefault="00D36018">
                  <w:pPr>
                    <w:pStyle w:val="a4"/>
                    <w:spacing w:line="240" w:lineRule="auto"/>
                    <w:ind w:right="14" w:firstLine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pStyle w:val="a4"/>
              <w:spacing w:line="240" w:lineRule="auto"/>
              <w:ind w:right="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</w:t>
            </w:r>
            <w:proofErr w:type="gramEnd"/>
            <w:r>
              <w:rPr>
                <w:sz w:val="20"/>
                <w:szCs w:val="20"/>
              </w:rPr>
              <w:t>ном</w:t>
            </w:r>
            <w:proofErr w:type="spellEnd"/>
            <w:r>
              <w:rPr>
                <w:sz w:val="20"/>
                <w:szCs w:val="20"/>
              </w:rPr>
              <w:t>, А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5752727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29" w:type="pct"/>
            <w:gridSpan w:val="14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и тип синхронизации (только для генераторных выключателей)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sdt>
          <w:sdtPr>
            <w:rPr>
              <w:b/>
              <w:szCs w:val="20"/>
            </w:rPr>
            <w:id w:val="117013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6" w:type="pct"/>
                <w:shd w:val="clear" w:color="auto" w:fill="auto"/>
                <w:vAlign w:val="center"/>
              </w:tcPr>
              <w:p w:rsidR="00D36018" w:rsidRDefault="00E33F93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left"/>
                  <w:rPr>
                    <w:b/>
                    <w:szCs w:val="20"/>
                  </w:rPr>
                </w:pPr>
                <w:r>
                  <w:rPr>
                    <w:rFonts w:ascii="MS Gothic" w:eastAsia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194" w:type="pct"/>
            <w:gridSpan w:val="3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Автоматическая</w:t>
            </w:r>
          </w:p>
        </w:tc>
        <w:sdt>
          <w:sdtPr>
            <w:rPr>
              <w:b/>
              <w:szCs w:val="20"/>
            </w:rPr>
            <w:id w:val="129618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" w:type="pct"/>
                <w:shd w:val="clear" w:color="auto" w:fill="auto"/>
                <w:vAlign w:val="center"/>
              </w:tcPr>
              <w:p w:rsidR="00D36018" w:rsidRDefault="00E33F93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52" w:type="pct"/>
            <w:gridSpan w:val="5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Полуавтоматическая</w:t>
            </w:r>
          </w:p>
        </w:tc>
        <w:sdt>
          <w:sdtPr>
            <w:rPr>
              <w:b/>
              <w:szCs w:val="20"/>
            </w:rPr>
            <w:id w:val="-30053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gridSpan w:val="3"/>
                <w:shd w:val="clear" w:color="auto" w:fill="auto"/>
                <w:vAlign w:val="center"/>
              </w:tcPr>
              <w:p w:rsidR="00D36018" w:rsidRDefault="00E33F93">
                <w:pPr>
                  <w:pStyle w:val="a4"/>
                  <w:tabs>
                    <w:tab w:val="left" w:pos="1395"/>
                  </w:tabs>
                  <w:spacing w:line="240" w:lineRule="auto"/>
                  <w:ind w:right="0" w:firstLine="0"/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213" w:type="pct"/>
            <w:shd w:val="clear" w:color="auto" w:fill="auto"/>
            <w:vAlign w:val="center"/>
          </w:tcPr>
          <w:p w:rsidR="00D36018" w:rsidRDefault="00E33F93">
            <w:pPr>
              <w:pStyle w:val="a4"/>
              <w:tabs>
                <w:tab w:val="left" w:pos="1395"/>
              </w:tabs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44819416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29" w:type="pct"/>
            <w:gridSpan w:val="14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Трехфазное автоматическое повторное включение (</w:t>
            </w:r>
            <w:proofErr w:type="spellStart"/>
            <w:r>
              <w:rPr>
                <w:b/>
                <w:sz w:val="20"/>
                <w:szCs w:val="20"/>
              </w:rPr>
              <w:t>ТАПВ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78859599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29" w:type="pct"/>
            <w:gridSpan w:val="14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Однофазное автоматическое повторное включение (</w:t>
            </w:r>
            <w:proofErr w:type="spellStart"/>
            <w:r>
              <w:rPr>
                <w:b/>
                <w:sz w:val="20"/>
                <w:szCs w:val="20"/>
              </w:rPr>
              <w:t>ОАПВ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36018">
        <w:trPr>
          <w:trHeight w:val="340"/>
        </w:trPr>
        <w:tc>
          <w:tcPr>
            <w:tcW w:w="226" w:type="pct"/>
            <w:vMerge/>
            <w:shd w:val="clear" w:color="auto" w:fill="auto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83233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529" w:type="pct"/>
            <w:gridSpan w:val="14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Устройство резервирования при отказе выключателя (</w:t>
            </w:r>
            <w:proofErr w:type="spellStart"/>
            <w:r>
              <w:rPr>
                <w:b/>
                <w:sz w:val="20"/>
                <w:szCs w:val="20"/>
              </w:rPr>
              <w:t>УРОВ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D36018">
        <w:trPr>
          <w:trHeight w:val="34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54967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15"/>
            <w:shd w:val="clear" w:color="auto" w:fill="auto"/>
            <w:vAlign w:val="center"/>
          </w:tcPr>
          <w:p w:rsidR="00D36018" w:rsidRDefault="00E33F93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оперативных блокировок (</w:t>
            </w:r>
            <w:proofErr w:type="gramStart"/>
            <w:r>
              <w:rPr>
                <w:b/>
                <w:sz w:val="20"/>
                <w:szCs w:val="20"/>
              </w:rPr>
              <w:t>ОБ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7F0A37">
        <w:trPr>
          <w:trHeight w:val="340"/>
        </w:trPr>
        <w:tc>
          <w:tcPr>
            <w:tcW w:w="1436" w:type="pct"/>
            <w:gridSpan w:val="4"/>
            <w:vMerge w:val="restart"/>
            <w:shd w:val="clear" w:color="auto" w:fill="auto"/>
            <w:vAlign w:val="center"/>
          </w:tcPr>
          <w:p w:rsidR="007F0A37" w:rsidRDefault="007F0A37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ключа аварийного деблокирования</w:t>
            </w: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5013155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7F0A37" w:rsidRDefault="007F0A37">
                <w:pPr>
                  <w:pStyle w:val="a4"/>
                  <w:tabs>
                    <w:tab w:val="left" w:pos="356"/>
                  </w:tabs>
                  <w:spacing w:before="40" w:after="40" w:line="240" w:lineRule="auto"/>
                  <w:ind w:left="-108" w:right="-103" w:firstLine="0"/>
                  <w:jc w:val="center"/>
                  <w:rPr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7" w:type="pct"/>
            <w:gridSpan w:val="11"/>
            <w:shd w:val="clear" w:color="auto" w:fill="auto"/>
            <w:vAlign w:val="center"/>
          </w:tcPr>
          <w:p w:rsidR="007F0A37" w:rsidRDefault="007F0A37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возможностью установки </w:t>
            </w:r>
            <w:r>
              <w:rPr>
                <w:i/>
                <w:sz w:val="18"/>
                <w:szCs w:val="20"/>
              </w:rPr>
              <w:t>(типовое исполнение)</w:t>
            </w:r>
            <w:r>
              <w:rPr>
                <w:sz w:val="20"/>
                <w:szCs w:val="20"/>
              </w:rPr>
              <w:t>:</w:t>
            </w:r>
          </w:p>
          <w:p w:rsidR="007F0A37" w:rsidRDefault="007F0A37">
            <w:pPr>
              <w:pStyle w:val="a4"/>
              <w:numPr>
                <w:ilvl w:val="0"/>
                <w:numId w:val="18"/>
              </w:numPr>
              <w:spacing w:line="240" w:lineRule="auto"/>
              <w:ind w:left="45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навесного замка со съемным нетиповым ключом</w:t>
            </w:r>
          </w:p>
          <w:p w:rsidR="007F0A37" w:rsidRDefault="007F0A37">
            <w:pPr>
              <w:pStyle w:val="a4"/>
              <w:numPr>
                <w:ilvl w:val="0"/>
                <w:numId w:val="18"/>
              </w:numPr>
              <w:spacing w:line="240" w:lineRule="auto"/>
              <w:ind w:left="45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контрольной пломбы</w:t>
            </w:r>
          </w:p>
        </w:tc>
      </w:tr>
      <w:tr w:rsidR="007F0A37">
        <w:trPr>
          <w:trHeight w:val="340"/>
        </w:trPr>
        <w:tc>
          <w:tcPr>
            <w:tcW w:w="1436" w:type="pct"/>
            <w:gridSpan w:val="4"/>
            <w:vMerge/>
            <w:shd w:val="clear" w:color="auto" w:fill="auto"/>
            <w:vAlign w:val="center"/>
          </w:tcPr>
          <w:p w:rsidR="007F0A37" w:rsidRDefault="007F0A37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5807158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7F0A37" w:rsidRDefault="007F0A37">
                <w:pPr>
                  <w:pStyle w:val="a4"/>
                  <w:tabs>
                    <w:tab w:val="left" w:pos="356"/>
                  </w:tabs>
                  <w:spacing w:before="40" w:after="40" w:line="240" w:lineRule="auto"/>
                  <w:ind w:left="-108" w:right="-103" w:firstLine="0"/>
                  <w:jc w:val="center"/>
                  <w:rPr>
                    <w:szCs w:val="20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7" w:type="pct"/>
            <w:gridSpan w:val="11"/>
            <w:shd w:val="clear" w:color="auto" w:fill="auto"/>
            <w:vAlign w:val="center"/>
          </w:tcPr>
          <w:p w:rsidR="007F0A37" w:rsidRDefault="007F0A37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встроенным замком со съемным нетиповым ключом</w:t>
            </w:r>
          </w:p>
        </w:tc>
      </w:tr>
      <w:tr w:rsidR="007F0A37">
        <w:trPr>
          <w:trHeight w:val="340"/>
        </w:trPr>
        <w:tc>
          <w:tcPr>
            <w:tcW w:w="1436" w:type="pct"/>
            <w:gridSpan w:val="4"/>
            <w:vMerge/>
            <w:shd w:val="clear" w:color="auto" w:fill="auto"/>
            <w:vAlign w:val="center"/>
          </w:tcPr>
          <w:p w:rsidR="007F0A37" w:rsidRDefault="007F0A37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205606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7F0A37" w:rsidRPr="007F0A37" w:rsidRDefault="007F0A37" w:rsidP="007F0A37">
                <w:pPr>
                  <w:pStyle w:val="a4"/>
                  <w:tabs>
                    <w:tab w:val="left" w:pos="356"/>
                  </w:tabs>
                  <w:spacing w:before="40" w:after="40" w:line="240" w:lineRule="auto"/>
                  <w:ind w:left="-108" w:right="-103" w:firstLine="0"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3347" w:type="pct"/>
            <w:gridSpan w:val="11"/>
            <w:shd w:val="clear" w:color="auto" w:fill="auto"/>
            <w:vAlign w:val="center"/>
          </w:tcPr>
          <w:p w:rsidR="007F0A37" w:rsidRDefault="007F0A37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ключи с возможностью подтверждения операции деблокирования путем ввода пароля на передней панели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минала (</w:t>
            </w:r>
            <w:r>
              <w:rPr>
                <w:color w:val="000000" w:themeColor="text1"/>
                <w:sz w:val="20"/>
                <w:szCs w:val="20"/>
              </w:rPr>
              <w:t xml:space="preserve">не более 24 </w:t>
            </w:r>
            <w:r>
              <w:rPr>
                <w:sz w:val="20"/>
                <w:szCs w:val="20"/>
              </w:rPr>
              <w:t>электронных ключей на один терминал)</w:t>
            </w:r>
          </w:p>
        </w:tc>
      </w:tr>
      <w:tr w:rsidR="00D36018">
        <w:trPr>
          <w:trHeight w:val="34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450464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15"/>
            <w:shd w:val="clear" w:color="auto" w:fill="auto"/>
            <w:vAlign w:val="center"/>
          </w:tcPr>
          <w:p w:rsidR="00D36018" w:rsidRDefault="00E33F93">
            <w:pPr>
              <w:pStyle w:val="a4"/>
              <w:spacing w:before="40" w:after="4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управления коммутационными аппаратами (управление КА)</w:t>
            </w:r>
          </w:p>
        </w:tc>
      </w:tr>
      <w:tr w:rsidR="00D36018">
        <w:trPr>
          <w:trHeight w:hRule="exact" w:val="90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D36018" w:rsidRDefault="00E33F93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Логику ОБ и/или управления КА выполнить в соответствии с указанной </w:t>
            </w:r>
            <w:proofErr w:type="spellStart"/>
            <w:r>
              <w:rPr>
                <w:sz w:val="20"/>
              </w:rPr>
              <w:t>РД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spellEnd"/>
            <w:proofErr w:type="gramEnd"/>
            <w:r>
              <w:rPr>
                <w:sz w:val="20"/>
              </w:rPr>
              <w:t>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69"/>
            </w:tblGrid>
            <w:tr w:rsidR="00D36018">
              <w:tc>
                <w:tcPr>
                  <w:tcW w:w="9269" w:type="dxa"/>
                </w:tcPr>
                <w:p w:rsidR="00D36018" w:rsidRDefault="00D36018">
                  <w:pPr>
                    <w:pStyle w:val="a4"/>
                    <w:spacing w:before="40" w:after="40" w:line="240" w:lineRule="auto"/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36018" w:rsidRDefault="00D36018">
            <w:pPr>
              <w:pStyle w:val="a4"/>
              <w:spacing w:before="40" w:after="4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36018">
        <w:trPr>
          <w:trHeight w:hRule="exact" w:val="510"/>
        </w:trPr>
        <w:tc>
          <w:tcPr>
            <w:tcW w:w="226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77891635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4774" w:type="pct"/>
            <w:gridSpan w:val="15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Функция измерения и обработки электрических и технологических параметров 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соединения (функция СИ)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36018">
        <w:trPr>
          <w:trHeight w:hRule="exact" w:val="340"/>
        </w:trPr>
        <w:tc>
          <w:tcPr>
            <w:tcW w:w="3282" w:type="pct"/>
            <w:gridSpan w:val="10"/>
            <w:vMerge w:val="restart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  <w:t>Первичная метрологическая поверка</w:t>
            </w:r>
          </w:p>
        </w:tc>
        <w:tc>
          <w:tcPr>
            <w:tcW w:w="228" w:type="pct"/>
            <w:gridSpan w:val="4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582687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gridSpan w:val="2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Требуется</w:t>
            </w:r>
            <w:r>
              <w:rPr>
                <w:sz w:val="20"/>
                <w:szCs w:val="20"/>
                <w:vertAlign w:val="superscript"/>
              </w:rPr>
              <w:t>3</w:t>
            </w:r>
            <w:proofErr w:type="spellEnd"/>
          </w:p>
        </w:tc>
      </w:tr>
      <w:tr w:rsidR="00D36018">
        <w:trPr>
          <w:trHeight w:hRule="exact" w:val="340"/>
        </w:trPr>
        <w:tc>
          <w:tcPr>
            <w:tcW w:w="3282" w:type="pct"/>
            <w:gridSpan w:val="10"/>
            <w:vMerge/>
            <w:shd w:val="clear" w:color="auto" w:fill="auto"/>
            <w:vAlign w:val="center"/>
          </w:tcPr>
          <w:p w:rsidR="00D36018" w:rsidRDefault="00D36018">
            <w:pPr>
              <w:pStyle w:val="a4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228" w:type="pct"/>
            <w:gridSpan w:val="4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90295571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1490" w:type="pct"/>
            <w:gridSpan w:val="2"/>
            <w:shd w:val="clear" w:color="auto" w:fill="auto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Не требуется</w:t>
            </w:r>
          </w:p>
        </w:tc>
      </w:tr>
    </w:tbl>
    <w:p w:rsidR="00D36018" w:rsidRDefault="00E33F93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1. указывается при наличии на линии </w:t>
      </w:r>
      <w:r>
        <w:rPr>
          <w:rFonts w:ascii="Arial" w:hAnsi="Arial" w:cs="Arial"/>
          <w:color w:val="000000" w:themeColor="text1"/>
          <w:sz w:val="18"/>
          <w:szCs w:val="20"/>
        </w:rPr>
        <w:t>ШОН;</w:t>
      </w:r>
    </w:p>
    <w:p w:rsidR="00D36018" w:rsidRDefault="00E33F93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2. при отсутствии рабочей документации необходимо заполнить приложение Б и В;</w:t>
      </w:r>
    </w:p>
    <w:p w:rsidR="00D36018" w:rsidRDefault="00E33F93">
      <w:pPr>
        <w:spacing w:after="120"/>
        <w:contextualSpacing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3. функция может быть выбрана только при наличии аналоговых входов терминалов ЭКРА </w:t>
      </w:r>
      <w:proofErr w:type="spellStart"/>
      <w:r>
        <w:rPr>
          <w:rFonts w:ascii="Arial" w:hAnsi="Arial" w:cs="Arial"/>
          <w:color w:val="000000" w:themeColor="text1"/>
          <w:sz w:val="18"/>
          <w:szCs w:val="20"/>
        </w:rPr>
        <w:t>24</w:t>
      </w:r>
      <w:proofErr w:type="gramStart"/>
      <w:r>
        <w:rPr>
          <w:rFonts w:ascii="Arial" w:hAnsi="Arial" w:cs="Arial"/>
          <w:color w:val="000000" w:themeColor="text1"/>
          <w:sz w:val="18"/>
          <w:szCs w:val="20"/>
        </w:rPr>
        <w:t>Х</w:t>
      </w:r>
      <w:proofErr w:type="spellEnd"/>
      <w:r>
        <w:rPr>
          <w:rFonts w:ascii="Arial" w:hAnsi="Arial" w:cs="Arial"/>
          <w:color w:val="000000" w:themeColor="text1"/>
          <w:sz w:val="18"/>
          <w:szCs w:val="20"/>
        </w:rPr>
        <w:t>(</w:t>
      </w:r>
      <w:proofErr w:type="gramEnd"/>
      <w:r>
        <w:rPr>
          <w:rFonts w:ascii="Arial" w:hAnsi="Arial" w:cs="Arial"/>
          <w:color w:val="000000" w:themeColor="text1"/>
          <w:sz w:val="18"/>
          <w:szCs w:val="20"/>
        </w:rPr>
        <w:t>А).</w:t>
      </w:r>
    </w:p>
    <w:p w:rsidR="00D36018" w:rsidRDefault="00D36018">
      <w:pPr>
        <w:rPr>
          <w:rFonts w:ascii="Arial" w:hAnsi="Arial" w:cs="Arial"/>
          <w:sz w:val="20"/>
          <w:szCs w:val="22"/>
        </w:rPr>
      </w:pPr>
    </w:p>
    <w:p w:rsidR="00D36018" w:rsidRDefault="00E33F93">
      <w:pPr>
        <w:pStyle w:val="af8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инхронизация внутренних часов терминала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1"/>
        <w:gridCol w:w="7745"/>
        <w:gridCol w:w="1256"/>
      </w:tblGrid>
      <w:tr w:rsidR="00D36018">
        <w:trPr>
          <w:trHeight w:val="359"/>
        </w:trPr>
        <w:tc>
          <w:tcPr>
            <w:tcW w:w="456" w:type="dxa"/>
            <w:shd w:val="clear" w:color="auto" w:fill="auto"/>
            <w:vAlign w:val="center"/>
          </w:tcPr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eastAsia="MS Mincho" w:hAnsiTheme="minorHAnsi"/>
                <w:noProof/>
                <w:sz w:val="24"/>
              </w:rPr>
              <w:drawing>
                <wp:inline distT="0" distB="0" distL="0" distR="0">
                  <wp:extent cx="147429" cy="144000"/>
                  <wp:effectExtent l="0" t="0" r="508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29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gridSpan w:val="3"/>
            <w:shd w:val="clear" w:color="auto" w:fill="auto"/>
            <w:vAlign w:val="center"/>
          </w:tcPr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Программная синхронизация внутренних часов терминала </w:t>
            </w:r>
          </w:p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точностью до 500 </w:t>
            </w:r>
            <w:proofErr w:type="spellStart"/>
            <w:r>
              <w:rPr>
                <w:b/>
                <w:sz w:val="20"/>
                <w:szCs w:val="20"/>
              </w:rPr>
              <w:t>мс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spellEnd"/>
            <w:proofErr w:type="gramEnd"/>
          </w:p>
        </w:tc>
      </w:tr>
      <w:tr w:rsidR="00D36018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Протоколы программной синхронизации времени: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SNTP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TCP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Modbus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RTU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</w:p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МЭК</w:t>
            </w:r>
            <w:proofErr w:type="spellEnd"/>
            <w:r>
              <w:rPr>
                <w:bCs/>
                <w:sz w:val="20"/>
                <w:szCs w:val="20"/>
              </w:rPr>
              <w:t xml:space="preserve"> 60870-5-103, </w:t>
            </w:r>
            <w:proofErr w:type="spellStart"/>
            <w:r>
              <w:rPr>
                <w:bCs/>
                <w:sz w:val="20"/>
                <w:szCs w:val="20"/>
              </w:rPr>
              <w:t>МЭК</w:t>
            </w:r>
            <w:proofErr w:type="spellEnd"/>
            <w:r>
              <w:rPr>
                <w:bCs/>
                <w:sz w:val="20"/>
                <w:szCs w:val="20"/>
              </w:rPr>
              <w:t xml:space="preserve"> 60870-5-104</w:t>
            </w:r>
          </w:p>
        </w:tc>
      </w:tr>
      <w:tr w:rsidR="00D36018">
        <w:trPr>
          <w:trHeight w:val="195"/>
        </w:trPr>
        <w:tc>
          <w:tcPr>
            <w:tcW w:w="9498" w:type="dxa"/>
            <w:gridSpan w:val="4"/>
            <w:shd w:val="clear" w:color="auto" w:fill="auto"/>
            <w:vAlign w:val="center"/>
          </w:tcPr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Программная и аппаратная синхронизация внутренних часов терминала  </w:t>
            </w:r>
          </w:p>
          <w:p w:rsidR="00D36018" w:rsidRDefault="00E33F93">
            <w:pPr>
              <w:pStyle w:val="a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точностью 1 </w:t>
            </w:r>
            <w:proofErr w:type="spellStart"/>
            <w:r>
              <w:rPr>
                <w:b/>
                <w:sz w:val="20"/>
                <w:szCs w:val="20"/>
              </w:rPr>
              <w:t>мс</w:t>
            </w:r>
            <w:proofErr w:type="spellEnd"/>
          </w:p>
        </w:tc>
      </w:tr>
      <w:tr w:rsidR="00D36018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13171518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Синхроимпульс уровня 24 В </w:t>
            </w:r>
            <w:r>
              <w:rPr>
                <w:rFonts w:ascii="Arial" w:hAnsi="Arial" w:cs="Arial"/>
                <w:sz w:val="18"/>
                <w:szCs w:val="22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типовое исполнение)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6" w:type="dxa"/>
            <w:vMerge w:val="restart"/>
            <w:tcBorders>
              <w:right w:val="outset" w:sz="6" w:space="0" w:color="auto"/>
            </w:tcBorders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PPS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D36018">
        <w:tblPrEx>
          <w:tblLook w:val="01E0" w:firstRow="1" w:lastRow="1" w:firstColumn="1" w:lastColumn="1" w:noHBand="0" w:noVBand="0"/>
        </w:tblPrEx>
        <w:trPr>
          <w:trHeight w:hRule="exact" w:val="340"/>
        </w:trPr>
        <w:tc>
          <w:tcPr>
            <w:tcW w:w="497" w:type="dxa"/>
            <w:gridSpan w:val="2"/>
            <w:vAlign w:val="center"/>
          </w:tcPr>
          <w:sdt>
            <w:sdtPr>
              <w:rPr>
                <w:rFonts w:eastAsia="MS Mincho"/>
              </w:rPr>
              <w:id w:val="-146588244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Style w:val="10"/>
                    <w:rFonts w:eastAsia="MS Mincho"/>
                    <w:sz w:val="22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  <w:tc>
          <w:tcPr>
            <w:tcW w:w="7745" w:type="dxa"/>
            <w:tcBorders>
              <w:right w:val="outset" w:sz="6" w:space="0" w:color="auto"/>
            </w:tcBorders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Дифференциальная линия связи (витая пара)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6" w:type="dxa"/>
            <w:vMerge/>
            <w:tcBorders>
              <w:right w:val="outset" w:sz="6" w:space="0" w:color="auto"/>
            </w:tcBorders>
            <w:vAlign w:val="center"/>
          </w:tcPr>
          <w:p w:rsidR="00D36018" w:rsidRDefault="00D360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018" w:rsidRDefault="00E33F9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1. программная синхронизация реализована в терминалах ЭКРА </w:t>
      </w:r>
      <w:proofErr w:type="spellStart"/>
      <w:r>
        <w:rPr>
          <w:rFonts w:ascii="Arial" w:hAnsi="Arial" w:cs="Arial"/>
          <w:sz w:val="18"/>
        </w:rPr>
        <w:t>24Х</w:t>
      </w:r>
      <w:proofErr w:type="spellEnd"/>
      <w:r>
        <w:rPr>
          <w:rFonts w:ascii="Arial" w:hAnsi="Arial" w:cs="Arial"/>
          <w:sz w:val="18"/>
        </w:rPr>
        <w:t xml:space="preserve"> по умолчанию, точность зависит от сложности и разветвлённости сети;  </w:t>
      </w:r>
    </w:p>
    <w:p w:rsidR="00D36018" w:rsidRDefault="00E33F93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2. обеспечивается возможность синхронизации терминала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уровня 24 В;   </w:t>
      </w:r>
    </w:p>
    <w:p w:rsidR="00D36018" w:rsidRDefault="00E33F93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дополнительно устанавливается конвертер выбранного входного сигнала для преобразования оптическ</w:t>
      </w:r>
      <w:r>
        <w:rPr>
          <w:rFonts w:ascii="Arial" w:hAnsi="Arial" w:cs="Arial"/>
          <w:sz w:val="18"/>
        </w:rPr>
        <w:t>о</w:t>
      </w:r>
      <w:r>
        <w:rPr>
          <w:rFonts w:ascii="Arial" w:hAnsi="Arial" w:cs="Arial"/>
          <w:sz w:val="18"/>
        </w:rPr>
        <w:t xml:space="preserve">го/дифференциального сигнала в синхроимпульс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уровня 24 В;</w:t>
      </w:r>
    </w:p>
    <w:p w:rsidR="00D36018" w:rsidRDefault="00E33F93">
      <w:pPr>
        <w:ind w:right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4. предусматривается </w:t>
      </w:r>
      <w:r>
        <w:rPr>
          <w:rFonts w:ascii="Arial" w:hAnsi="Arial" w:cs="Arial"/>
          <w:sz w:val="18"/>
          <w:u w:val="single"/>
        </w:rPr>
        <w:t>возможность</w:t>
      </w:r>
      <w:r>
        <w:rPr>
          <w:rFonts w:ascii="Arial" w:hAnsi="Arial" w:cs="Arial"/>
          <w:sz w:val="18"/>
        </w:rPr>
        <w:t xml:space="preserve"> аппаратной синхронизации терминала внешним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сигналом (оптич</w:t>
      </w:r>
      <w:r>
        <w:rPr>
          <w:rFonts w:ascii="Arial" w:hAnsi="Arial" w:cs="Arial"/>
          <w:sz w:val="18"/>
        </w:rPr>
        <w:t>е</w:t>
      </w:r>
      <w:r>
        <w:rPr>
          <w:rFonts w:ascii="Arial" w:hAnsi="Arial" w:cs="Arial"/>
          <w:sz w:val="18"/>
        </w:rPr>
        <w:t xml:space="preserve">ским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, дифференциальным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или синхроимпульсом </w:t>
      </w:r>
      <w:r>
        <w:rPr>
          <w:rFonts w:ascii="Arial" w:hAnsi="Arial" w:cs="Arial"/>
          <w:sz w:val="18"/>
          <w:lang w:val="en-US"/>
        </w:rPr>
        <w:t>PPS</w:t>
      </w:r>
      <w:r>
        <w:rPr>
          <w:rFonts w:ascii="Arial" w:hAnsi="Arial" w:cs="Arial"/>
          <w:sz w:val="18"/>
        </w:rPr>
        <w:t xml:space="preserve"> уровня 24 В). Если внешний сигнал в шкаф не подводится, то выполняется только программная синхронизация.</w:t>
      </w:r>
    </w:p>
    <w:p w:rsidR="00C21581" w:rsidRDefault="00C21581">
      <w:pPr>
        <w:rPr>
          <w:rFonts w:ascii="Arial" w:hAnsi="Arial" w:cs="Arial"/>
          <w:sz w:val="18"/>
          <w:szCs w:val="22"/>
        </w:rPr>
      </w:pPr>
      <w:r>
        <w:rPr>
          <w:sz w:val="18"/>
        </w:rPr>
        <w:br w:type="page"/>
      </w:r>
    </w:p>
    <w:p w:rsidR="00D36018" w:rsidRDefault="00D36018">
      <w:pPr>
        <w:pStyle w:val="a4"/>
        <w:spacing w:line="240" w:lineRule="auto"/>
        <w:ind w:firstLine="0"/>
        <w:rPr>
          <w:sz w:val="18"/>
        </w:rPr>
      </w:pPr>
    </w:p>
    <w:p w:rsidR="00D36018" w:rsidRDefault="00E33F93">
      <w:pPr>
        <w:pStyle w:val="af8"/>
        <w:numPr>
          <w:ilvl w:val="0"/>
          <w:numId w:val="2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Дополнительная комплектация шкафа</w:t>
      </w:r>
      <w:r>
        <w:rPr>
          <w:sz w:val="20"/>
          <w:szCs w:val="20"/>
          <w:vertAlign w:val="superscript"/>
        </w:rPr>
        <w:t>*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210"/>
        <w:gridCol w:w="34"/>
        <w:gridCol w:w="6332"/>
        <w:gridCol w:w="1277"/>
      </w:tblGrid>
      <w:tr w:rsidR="00D36018">
        <w:trPr>
          <w:trHeight w:val="278"/>
          <w:tblHeader/>
        </w:trPr>
        <w:tc>
          <w:tcPr>
            <w:tcW w:w="8221" w:type="dxa"/>
            <w:gridSpan w:val="4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D36018">
        <w:trPr>
          <w:trHeight w:val="278"/>
          <w:tblHeader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3893178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Цифровой измерительный преобразователь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977775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vMerge w:val="restart"/>
                <w:shd w:val="clear" w:color="auto" w:fill="auto"/>
                <w:vAlign w:val="center"/>
              </w:tcPr>
              <w:p w:rsidR="00D36018" w:rsidRDefault="00E33F93">
                <w:pPr>
                  <w:spacing w:line="228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78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номинальное значение входного тока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6335405"/>
                <w:dropDownList>
                  <w:listItem w:displayText="выберите исполнение" w:value="выберите исполнение"/>
                  <w:listItem w:displayText="1 А" w:value="1 А"/>
                  <w:listItem w:displayText="5 А" w:value="5 А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018">
        <w:trPr>
          <w:trHeight w:val="278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номинальное значение входного напряжения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9090567"/>
                <w:dropDownList>
                  <w:listItem w:displayText="выберите исполнение" w:value="выберите исполнение"/>
                  <w:listItem w:displayText="57,7 (100) В" w:value="57,7 (100) В"/>
                  <w:listItem w:displayText="220 (380) В" w:value="220 (380) В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018">
        <w:trPr>
          <w:trHeight w:val="278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интерфейсы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60195952"/>
                <w:dropDownList>
                  <w:listItem w:displayText="выберите исполнение " w:value="выберите исполнение "/>
                  <w:listItem w:displayText="2 порта RS-485; 2 порта Ethernet 100Base-TX (типовое исполнение)" w:value="2 порта RS-485-1, RS-485-2; 2 порта Ethernet 100Base-T; 8 дискретных входов (ТС)"/>
                  <w:listItem w:displayText="2 порта RS-485; 2 оптических порта Ethernet 100Base-FX;" w:value="2 порта RS-485-1, RS-485-2; 2 оптических порта Ethernet 100Base-FX; 8 дискретных входов (ТС)"/>
                  <w:listItem w:displayText="3 порта RS-485; 1 порт Ethernet 100Base-TX" w:value="3 порта RS-485-1, RS-485-2, RS-485-3; 1 порт Ethernet 100Base-T; 8 дис-кретных входов (ТС)"/>
                  <w:listItem w:displayText="2 порта RS-485" w:value="2 порта RS-485-1, RS-485-2; 8 дискретных входа (ТС)"/>
                  <w:listItem w:displayText="другое" w:value="другое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выберите исполнение 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018">
        <w:trPr>
          <w:trHeight w:val="278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протокол передачи данных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392572"/>
                <w:dropDownList>
                  <w:listItem w:displayText="выберите исполнение" w:value="выберите исполнение"/>
                  <w:listItem w:displayText="МЭК 61850-8-1" w:value="МЭК 61850-8-1"/>
                  <w:listItem w:displayText="ГОСТ Р МЭК 60870-5-104-2004" w:value="ГОСТ Р МЭК 60870-5-104-2004"/>
                  <w:listItem w:displayText="Другое" w:value="Другое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018">
        <w:trPr>
          <w:trHeight w:val="278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модуль индикации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2990509"/>
                <w:comboBox>
                  <w:listItem w:displayText="выберите исполнение" w:value="выберите исполнение"/>
                  <w:listItem w:displayText="ЭНМИ-3" w:value="ЭНМИ-3"/>
                  <w:listItem w:displayText="ЭНМИ-4 (м)" w:value="ЭНМИ-4 (м)"/>
                  <w:listItem w:displayText="ЭНМИ-5" w:value="ЭНМИ-5"/>
                  <w:listItem w:displayText="ЭНМИ-6" w:value="ЭНМИ-6"/>
                  <w:listItem w:displayText="ЭНМИ-7" w:value="ЭНМИ-7"/>
                  <w:listItem w:displayText="другое" w:value="другое"/>
                </w:comboBox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97033487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36018" w:rsidRDefault="00E33F93">
                <w:pPr>
                  <w:spacing w:line="228" w:lineRule="auto"/>
                  <w:ind w:hanging="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397"/>
          <w:tblHeader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другое </w:t>
            </w:r>
          </w:p>
        </w:tc>
        <w:tc>
          <w:tcPr>
            <w:tcW w:w="76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8"/>
            </w:tblGrid>
            <w:tr w:rsidR="00D36018">
              <w:tc>
                <w:tcPr>
                  <w:tcW w:w="7378" w:type="dxa"/>
                </w:tcPr>
                <w:p w:rsidR="00D36018" w:rsidRDefault="00D36018">
                  <w:pPr>
                    <w:spacing w:line="228" w:lineRule="auto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D36018" w:rsidRDefault="00D36018">
            <w:pPr>
              <w:spacing w:line="22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018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11895968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Преобразователь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-портов в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Ethernet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4734598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vMerge w:val="restart"/>
                <w:shd w:val="clear" w:color="auto" w:fill="auto"/>
                <w:vAlign w:val="center"/>
              </w:tcPr>
              <w:p w:rsidR="00D36018" w:rsidRDefault="00E33F93">
                <w:pPr>
                  <w:spacing w:line="228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тип последовательных портов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1752937"/>
                <w:comboBox>
                  <w:listItem w:displayText="выберите исполнение" w:value="выберите исполнение"/>
                  <w:listItem w:displayText="RS-232" w:value="RS-232"/>
                  <w:listItem w:displayText="RS-422/485" w:value="RS-422/485"/>
                  <w:listItem w:displayText="RS-232/422/485" w:value="RS-232/422/485"/>
                </w:comboBox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spacing w:line="22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последовательных портов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5068275"/>
                <w:comboBox>
                  <w:listItem w:displayText="выберите исполнение" w:value="выберите исполнение"/>
                  <w:listItem w:displayText="1" w:value="1"/>
                  <w:listItem w:displayText="2" w:value="2"/>
                  <w:listItem w:displayText="4" w:value="4"/>
                  <w:listItem w:displayText="8" w:value="8"/>
                  <w:listItem w:displayText="16" w:value="16"/>
                </w:comboBox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spacing w:line="22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6018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46137892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Коммутатор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типоисполнение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№1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5822252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5620802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435767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2762625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389062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54219646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834115268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9368666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Коммутатор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типоисполнение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№2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7286579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8735240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019432291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56838720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065845636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09284050"/>
                <w:dropDownList>
                  <w:listItem w:displayText="выберите исполнение" w:value="выберите исполнение"/>
                  <w:listItem w:displayText="медные 10/100Tx RJ45, 100м" w:value="медные 10/100Tx RJ45, 100м"/>
                  <w:listItem w:displayText="медные 10/100/1000Tx RJ45, 100 м" w:value="медные 10/100/1000Tx RJ45, 100 м"/>
                  <w:listItem w:displayText="оптические 100FX MM 1300 nm" w:value="оптические 100FX MM 1300 nm"/>
                  <w:listItem w:displayText="оптические 100FX SM 1310 nm, 20 км" w:value="оптические 100FX SM 1310 nm, 20 км"/>
                  <w:listItem w:displayText="оптические 100FX SM 1310 nm, 50 км" w:value="оптические 100FX SM 1310 nm, 50 км"/>
                  <w:listItem w:displayText="оптические 100FX SM 1310 nm, 90 км" w:value="оптические 100FX SM 1310 nm, 90 км"/>
                  <w:listItem w:displayText="оптические 1000SX MM 850 nm, 500м" w:value="оптические 1000SX MM 850 nm, 500м"/>
                  <w:listItem w:displayText="оптические 1000SX SM 1310 nm, 10км" w:value="оптические 1000SX SM 1310 nm, 10км"/>
                  <w:listItem w:displayText="оптические 1000SX SM 1310 nm, 25км" w:value="оптические 1000SX SM 1310 nm, 25км"/>
                </w:dropDownList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810008493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18582332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eastAsia="MS Mincho"/>
                    <w:sz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Модуль резервирования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Redbox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9077984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 w:val="restart"/>
            <w:shd w:val="clear" w:color="auto" w:fill="auto"/>
            <w:vAlign w:val="center"/>
          </w:tcPr>
          <w:sdt>
            <w:sdtPr>
              <w:rPr>
                <w:rFonts w:eastAsia="MS Mincho"/>
                <w:sz w:val="24"/>
              </w:rPr>
              <w:id w:val="-35103094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contextualSpacing/>
                  <w:jc w:val="center"/>
                  <w:rPr>
                    <w:rFonts w:ascii="Times New Roman" w:eastAsia="MS Mincho" w:hAnsi="Times New Roman" w:cs="Times New Roman"/>
                    <w:sz w:val="24"/>
                    <w:szCs w:val="24"/>
                  </w:rPr>
                </w:pPr>
                <w:r>
                  <w:rPr>
                    <w:rFonts w:eastAsia="MS Mincho"/>
                    <w:sz w:val="24"/>
                  </w:rPr>
                  <w:sym w:font="Wingdings 2" w:char="F0A3"/>
                </w:r>
              </w:p>
            </w:sdtContent>
          </w:sdt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ind w:right="-1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Кросс оптический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536800"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Content>
            <w:tc>
              <w:tcPr>
                <w:tcW w:w="1277" w:type="dxa"/>
                <w:vMerge w:val="restart"/>
                <w:shd w:val="clear" w:color="auto" w:fill="auto"/>
                <w:vAlign w:val="center"/>
              </w:tcPr>
              <w:p w:rsidR="00D36018" w:rsidRDefault="00E33F93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pStyle w:val="a3"/>
              <w:contextualSpacing/>
              <w:jc w:val="center"/>
              <w:rPr>
                <w:rFonts w:eastAsia="MS Mincho"/>
                <w:sz w:val="24"/>
              </w:rPr>
            </w:pPr>
          </w:p>
        </w:tc>
        <w:tc>
          <w:tcPr>
            <w:tcW w:w="7576" w:type="dxa"/>
            <w:gridSpan w:val="3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порты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5561968"/>
                <w:comboBox>
                  <w:listItem w:displayText="выберите исполнение" w:value="выберите исполнение"/>
                  <w:listItem w:displayText="8 портов LC Duplex (типовое решение)" w:value="8 портов LC Duplex (типовое решение)"/>
                  <w:listItem w:displayText="24 порта LC Duplex" w:value="24 порта LC Duplex"/>
                  <w:listItem w:displayText="другое" w:value="другое"/>
                </w:comboBox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018">
        <w:trPr>
          <w:trHeight w:val="283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тип волокна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79525"/>
                <w:comboBox>
                  <w:listItem w:displayText="выберите исполнение" w:value="выберите исполнение"/>
                  <w:listItem w:displayText="50/125 мкм (типвое решение)" w:value="50/125 мкм (типвое решение)"/>
                  <w:listItem w:displayText="62,5/125 мкм" w:value="62,5/125 мкм"/>
                  <w:listItem w:displayText="9/125 мкм" w:value="9/125 мкм"/>
                </w:comboBox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выберите исполнение</w:t>
                </w:r>
              </w:sdtContent>
            </w:sdt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6018">
        <w:trPr>
          <w:trHeight w:val="397"/>
        </w:trPr>
        <w:tc>
          <w:tcPr>
            <w:tcW w:w="645" w:type="dxa"/>
            <w:vMerge/>
            <w:shd w:val="clear" w:color="auto" w:fill="auto"/>
            <w:vAlign w:val="center"/>
          </w:tcPr>
          <w:p w:rsidR="00D36018" w:rsidRDefault="00D36018">
            <w:pPr>
              <w:ind w:right="-12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другое </w:t>
            </w:r>
          </w:p>
        </w:tc>
        <w:tc>
          <w:tcPr>
            <w:tcW w:w="63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5"/>
            </w:tblGrid>
            <w:tr w:rsidR="00D36018">
              <w:tc>
                <w:tcPr>
                  <w:tcW w:w="6135" w:type="dxa"/>
                </w:tcPr>
                <w:p w:rsidR="00D36018" w:rsidRDefault="00D360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36018" w:rsidRDefault="00D360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36018" w:rsidRDefault="00D360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36018" w:rsidRDefault="00E33F93">
      <w:pPr>
        <w:ind w:righ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неучтенная в таблице дополнительная комплектация указывается в доп. требованиях (п. 1</w:t>
      </w:r>
      <w:r w:rsidR="006D293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).</w:t>
      </w:r>
    </w:p>
    <w:p w:rsidR="00D36018" w:rsidRDefault="00E33F93">
      <w:pPr>
        <w:pStyle w:val="af8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Дополнительные требования и оборудование (впишите перечень изменений, которые необходимо внести в схему шкафа или укажите ссылку на документацию):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69"/>
      </w:tblGrid>
      <w:tr w:rsidR="00D36018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18" w:rsidRDefault="00D360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018" w:rsidRDefault="00D36018">
      <w:pPr>
        <w:pStyle w:val="a4"/>
        <w:spacing w:line="240" w:lineRule="auto"/>
        <w:ind w:firstLine="0"/>
        <w:rPr>
          <w:b/>
          <w:sz w:val="20"/>
          <w:szCs w:val="20"/>
        </w:rPr>
      </w:pPr>
    </w:p>
    <w:p w:rsidR="00D36018" w:rsidRDefault="00E33F93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Оперативное обозначение на двери (козырьке) шкафа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  <w:gridCol w:w="1843"/>
      </w:tblGrid>
      <w:tr w:rsidR="00D36018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Позиция установки</w:t>
            </w:r>
          </w:p>
          <w:p w:rsidR="00D36018" w:rsidRDefault="00E33F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4"/>
              </w:rPr>
              <w:t>(по плану размещения)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</w:rPr>
              <w:t>Диспетчерское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sz w:val="20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20"/>
              </w:rPr>
              <w:t>KKS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</w:tc>
      </w:tr>
      <w:tr w:rsidR="00D36018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36018">
        <w:trPr>
          <w:trHeight w:val="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018" w:rsidRDefault="00D36018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36018">
        <w:trPr>
          <w:trHeight w:val="243"/>
        </w:trPr>
        <w:tc>
          <w:tcPr>
            <w:tcW w:w="94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6018" w:rsidRDefault="00E33F93">
            <w:pPr>
              <w:pStyle w:val="a4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универсальная система классификации и кодирования оборудования</w:t>
            </w:r>
          </w:p>
          <w:p w:rsidR="00D36018" w:rsidRDefault="00D36018">
            <w:pPr>
              <w:pStyle w:val="a4"/>
              <w:spacing w:line="276" w:lineRule="auto"/>
              <w:ind w:firstLine="0"/>
              <w:rPr>
                <w:sz w:val="16"/>
              </w:rPr>
            </w:pPr>
          </w:p>
        </w:tc>
      </w:tr>
    </w:tbl>
    <w:p w:rsidR="00187408" w:rsidRDefault="00187408" w:rsidP="00187408">
      <w:pPr>
        <w:pStyle w:val="a4"/>
        <w:spacing w:line="240" w:lineRule="auto"/>
        <w:ind w:left="720" w:firstLine="0"/>
        <w:rPr>
          <w:sz w:val="20"/>
          <w:szCs w:val="20"/>
        </w:rPr>
      </w:pPr>
      <w:bookmarkStart w:id="0" w:name="_GoBack"/>
      <w:bookmarkEnd w:id="0"/>
    </w:p>
    <w:p w:rsidR="00187408" w:rsidRDefault="00187408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D36018" w:rsidRDefault="00E33F93">
      <w:pPr>
        <w:pStyle w:val="a4"/>
        <w:numPr>
          <w:ilvl w:val="0"/>
          <w:numId w:val="2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Предприятие-изготовитель </w:t>
      </w:r>
    </w:p>
    <w:tbl>
      <w:tblPr>
        <w:tblStyle w:val="a9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36018">
        <w:trPr>
          <w:trHeight w:val="340"/>
        </w:trPr>
        <w:tc>
          <w:tcPr>
            <w:tcW w:w="9498" w:type="dxa"/>
            <w:vAlign w:val="center"/>
          </w:tcPr>
          <w:p w:rsidR="00D36018" w:rsidRDefault="00E33F93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НПП “ЭКРА”, Россия, 428020, Чувашская Республика, г. Чебоксары, пр. И. Яковлева, д. 3, помещение 541</w:t>
            </w:r>
          </w:p>
        </w:tc>
      </w:tr>
    </w:tbl>
    <w:p w:rsidR="00D36018" w:rsidRDefault="00D36018">
      <w:pPr>
        <w:pStyle w:val="a4"/>
        <w:spacing w:after="120" w:line="240" w:lineRule="auto"/>
        <w:ind w:firstLine="0"/>
        <w:rPr>
          <w:sz w:val="20"/>
        </w:rPr>
      </w:pPr>
    </w:p>
    <w:p w:rsidR="00D36018" w:rsidRDefault="00E33F93">
      <w:pPr>
        <w:pStyle w:val="a4"/>
        <w:numPr>
          <w:ilvl w:val="0"/>
          <w:numId w:val="22"/>
        </w:numPr>
        <w:spacing w:line="240" w:lineRule="auto"/>
        <w:contextualSpacing/>
        <w:rPr>
          <w:b/>
          <w:sz w:val="20"/>
          <w:szCs w:val="20"/>
        </w:rPr>
      </w:pPr>
      <w:r>
        <w:rPr>
          <w:sz w:val="20"/>
          <w:szCs w:val="20"/>
        </w:rPr>
        <w:t>Контактные данные лица, заполнившего карту заказа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7"/>
        <w:gridCol w:w="285"/>
        <w:gridCol w:w="1133"/>
        <w:gridCol w:w="283"/>
        <w:gridCol w:w="1560"/>
      </w:tblGrid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8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:rsidR="00D36018" w:rsidRDefault="00D36018">
      <w:pPr>
        <w:pStyle w:val="a4"/>
        <w:spacing w:line="240" w:lineRule="auto"/>
        <w:ind w:firstLine="0"/>
        <w:rPr>
          <w:sz w:val="20"/>
          <w:szCs w:val="20"/>
        </w:rPr>
      </w:pPr>
    </w:p>
    <w:p w:rsidR="00D36018" w:rsidRDefault="00E33F93">
      <w:pPr>
        <w:pStyle w:val="a4"/>
        <w:spacing w:after="12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Согласовано: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84"/>
        <w:gridCol w:w="1134"/>
        <w:gridCol w:w="283"/>
        <w:gridCol w:w="1560"/>
      </w:tblGrid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018">
        <w:trPr>
          <w:trHeight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(Подпись)</w:t>
            </w:r>
          </w:p>
        </w:tc>
      </w:tr>
    </w:tbl>
    <w:p w:rsidR="00D36018" w:rsidRDefault="00E33F93">
      <w:pPr>
        <w:rPr>
          <w:strike/>
          <w:sz w:val="20"/>
          <w:szCs w:val="20"/>
        </w:rPr>
      </w:pPr>
      <w:r>
        <w:rPr>
          <w:strike/>
          <w:sz w:val="20"/>
          <w:szCs w:val="20"/>
        </w:rPr>
        <w:br w:type="page"/>
      </w:r>
    </w:p>
    <w:p w:rsidR="00D36018" w:rsidRDefault="00D36018">
      <w:pPr>
        <w:rPr>
          <w:rFonts w:ascii="Arial" w:hAnsi="Arial" w:cs="Arial"/>
          <w:strike/>
          <w:sz w:val="20"/>
          <w:szCs w:val="20"/>
        </w:rPr>
        <w:sectPr w:rsidR="00D36018">
          <w:headerReference w:type="default" r:id="rId13"/>
          <w:footerReference w:type="default" r:id="rId14"/>
          <w:footnotePr>
            <w:numFmt w:val="chicago"/>
          </w:footnotePr>
          <w:pgSz w:w="11906" w:h="16838"/>
          <w:pgMar w:top="445" w:right="850" w:bottom="993" w:left="1701" w:header="113" w:footer="397" w:gutter="0"/>
          <w:cols w:space="708"/>
          <w:docGrid w:linePitch="360"/>
        </w:sectPr>
      </w:pPr>
    </w:p>
    <w:p w:rsidR="00D36018" w:rsidRDefault="00E33F93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proofErr w:type="gramStart"/>
      <w:r>
        <w:rPr>
          <w:b/>
          <w:sz w:val="24"/>
          <w:szCs w:val="24"/>
        </w:rPr>
        <w:t xml:space="preserve"> А</w:t>
      </w:r>
      <w:proofErr w:type="gramEnd"/>
    </w:p>
    <w:p w:rsidR="00D36018" w:rsidRDefault="00E33F93">
      <w:pPr>
        <w:pStyle w:val="a4"/>
        <w:spacing w:after="120" w:line="240" w:lineRule="auto"/>
        <w:ind w:right="0" w:firstLine="0"/>
        <w:jc w:val="center"/>
      </w:pPr>
      <w:r>
        <w:t xml:space="preserve">Таблица типовых исполнений шкафов контроллеров присоединения серии ШЭЭ </w:t>
      </w:r>
      <w:proofErr w:type="spellStart"/>
      <w:r>
        <w:t>24</w:t>
      </w:r>
      <w:proofErr w:type="gramStart"/>
      <w:r>
        <w:t>Х</w:t>
      </w:r>
      <w:proofErr w:type="spellEnd"/>
      <w:r>
        <w:t>(</w:t>
      </w:r>
      <w:proofErr w:type="gramEnd"/>
      <w:r>
        <w:t xml:space="preserve">А) и </w:t>
      </w:r>
      <w:proofErr w:type="spellStart"/>
      <w:r>
        <w:t>ШНЭ209Х</w:t>
      </w:r>
      <w:proofErr w:type="spellEnd"/>
      <w:r>
        <w:t>(А)</w:t>
      </w:r>
    </w:p>
    <w:p w:rsidR="00D36018" w:rsidRDefault="00D36018">
      <w:pPr>
        <w:pStyle w:val="a4"/>
        <w:spacing w:after="120" w:line="240" w:lineRule="auto"/>
        <w:ind w:right="0" w:firstLine="0"/>
        <w:jc w:val="center"/>
      </w:pPr>
    </w:p>
    <w:tbl>
      <w:tblPr>
        <w:tblStyle w:val="a9"/>
        <w:tblW w:w="546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3"/>
        <w:gridCol w:w="1846"/>
        <w:gridCol w:w="2974"/>
        <w:gridCol w:w="853"/>
        <w:gridCol w:w="711"/>
        <w:gridCol w:w="989"/>
        <w:gridCol w:w="850"/>
        <w:gridCol w:w="1558"/>
        <w:gridCol w:w="1700"/>
        <w:gridCol w:w="1846"/>
        <w:gridCol w:w="1273"/>
        <w:gridCol w:w="1138"/>
      </w:tblGrid>
      <w:tr w:rsidR="00D36018">
        <w:trPr>
          <w:trHeight w:val="449"/>
          <w:tblHeader/>
        </w:trPr>
        <w:tc>
          <w:tcPr>
            <w:tcW w:w="13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шкафа</w:t>
            </w:r>
          </w:p>
        </w:tc>
        <w:tc>
          <w:tcPr>
            <w:tcW w:w="920" w:type="pct"/>
            <w:vMerge w:val="restar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Функц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назначение</w:t>
            </w:r>
          </w:p>
        </w:tc>
        <w:tc>
          <w:tcPr>
            <w:tcW w:w="1053" w:type="pct"/>
            <w:gridSpan w:val="4"/>
            <w:vMerge w:val="restar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 тип</w:t>
            </w:r>
          </w:p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аналоговых входов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входов (ТС)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выходов (ТУ)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Макс. количество КА/</w:t>
            </w:r>
          </w:p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присоединений</w:t>
            </w: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D36018" w:rsidRDefault="00E3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шкафа</w:t>
            </w:r>
          </w:p>
        </w:tc>
      </w:tr>
      <w:tr w:rsidR="00D36018">
        <w:trPr>
          <w:trHeight w:val="299"/>
          <w:tblHeader/>
        </w:trPr>
        <w:tc>
          <w:tcPr>
            <w:tcW w:w="13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D36018" w:rsidRDefault="00D360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 те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минал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Два</w:t>
            </w:r>
          </w:p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термин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ла</w:t>
            </w:r>
          </w:p>
        </w:tc>
      </w:tr>
      <w:tr w:rsidR="00D36018">
        <w:trPr>
          <w:trHeight w:hRule="exact" w:val="60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0120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Уточняется по запросу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60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244 0121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-1,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(типовой шкаф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«ФСК ЕЭС»)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Уточняется по запросу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555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244 0122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ШКП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-2,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(типовой шкаф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ПАО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«ФСК ЕЭС»)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Уточняется по запросу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555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ШНЭ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209Х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исп.№1</w:t>
            </w:r>
            <w:proofErr w:type="spellEnd"/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(поставляется в комплексе с ШЭЭ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24Х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0120)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КА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555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ШНЭ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209Х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исп.№2</w:t>
            </w:r>
            <w:proofErr w:type="spellEnd"/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(поставляется в комплексе с ШЭЭ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24Х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0120)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КА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555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ШНЭ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209Х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исп.№3</w:t>
            </w:r>
            <w:proofErr w:type="spellEnd"/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(поставляется в комплексе с ШЭЭ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24Х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0120)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КА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0111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24</w:t>
            </w:r>
            <w:r>
              <w:rPr>
                <w:rFonts w:ascii="Arial" w:hAnsi="Arial" w:cs="Arial"/>
                <w:sz w:val="20"/>
                <w:szCs w:val="20"/>
              </w:rPr>
              <w:t>3 0112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12U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+ 13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0113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(мА)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+ 10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243 011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6U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+ 13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243 011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(мА)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 + 13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0116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6U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(мА)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0117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12U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018" w:rsidRDefault="00D36018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КА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0401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ОПС</w:t>
            </w:r>
            <w:proofErr w:type="spellEnd"/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0402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ОПС</w:t>
            </w:r>
            <w:proofErr w:type="spellEnd"/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12I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(мА)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0430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ЦС</w:t>
            </w:r>
            <w:proofErr w:type="spellEnd"/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(А)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671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0501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КА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6018">
        <w:trPr>
          <w:trHeight w:hRule="exact" w:val="567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0502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КА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6018">
        <w:trPr>
          <w:trHeight w:hRule="exact" w:val="574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352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160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156</w:t>
            </w:r>
            <w:r>
              <w:rPr>
                <w:rFonts w:ascii="Arial" w:hAnsi="Arial" w:cs="Arial"/>
                <w:sz w:val="20"/>
                <w:szCs w:val="20"/>
              </w:rPr>
              <w:t xml:space="preserve"> КА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55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0510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Уточняется по запросу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0102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арх.)+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(мА),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(А)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КА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0201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~6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D36018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(А)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0202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6I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6U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D36018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(А)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36018">
        <w:trPr>
          <w:trHeight w:hRule="exact" w:val="369"/>
        </w:trPr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018" w:rsidRDefault="00D36018">
            <w:pPr>
              <w:jc w:val="center"/>
              <w:rPr>
                <w:rFonts w:cs="Arial"/>
              </w:rPr>
            </w:pPr>
          </w:p>
        </w:tc>
        <w:tc>
          <w:tcPr>
            <w:tcW w:w="57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firstLine="3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ШЭЭ 243 0203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right="-110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арх.)+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АУВ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1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6I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~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6U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(мА),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(А)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526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1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КА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:rsidR="00D36018" w:rsidRDefault="00E33F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36018" w:rsidRDefault="00E33F93">
      <w:pPr>
        <w:keepNext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Расшифровка функциональных обозначений: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ШКП</w:t>
      </w:r>
      <w:proofErr w:type="spellEnd"/>
      <w:r>
        <w:rPr>
          <w:rFonts w:ascii="Arial" w:hAnsi="Arial" w:cs="Arial"/>
          <w:sz w:val="20"/>
          <w:szCs w:val="20"/>
        </w:rPr>
        <w:t xml:space="preserve">-1, </w:t>
      </w:r>
      <w:proofErr w:type="spellStart"/>
      <w:r>
        <w:rPr>
          <w:rFonts w:ascii="Arial" w:hAnsi="Arial" w:cs="Arial"/>
          <w:sz w:val="20"/>
          <w:szCs w:val="20"/>
        </w:rPr>
        <w:t>ШКП</w:t>
      </w:r>
      <w:proofErr w:type="spellEnd"/>
      <w:r>
        <w:rPr>
          <w:rFonts w:ascii="Arial" w:hAnsi="Arial" w:cs="Arial"/>
          <w:sz w:val="20"/>
          <w:szCs w:val="20"/>
        </w:rPr>
        <w:t xml:space="preserve">-2 – шкафы контроллеров присоединений для </w:t>
      </w:r>
      <w:r>
        <w:rPr>
          <w:rFonts w:ascii="Arial" w:hAnsi="Arial" w:cs="Arial"/>
          <w:sz w:val="20"/>
          <w:szCs w:val="20"/>
          <w:lang w:val="en-US"/>
        </w:rPr>
        <w:t>II</w:t>
      </w:r>
      <w:r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  <w:lang w:val="en-US"/>
        </w:rPr>
        <w:t>III</w:t>
      </w:r>
      <w:r>
        <w:rPr>
          <w:rFonts w:ascii="Arial" w:hAnsi="Arial" w:cs="Arial"/>
          <w:sz w:val="20"/>
          <w:szCs w:val="20"/>
        </w:rPr>
        <w:t xml:space="preserve"> типа архитектуры соответственно (согласно типовым требованиям </w:t>
      </w:r>
      <w:proofErr w:type="spellStart"/>
      <w:r>
        <w:rPr>
          <w:rFonts w:ascii="Arial" w:hAnsi="Arial" w:cs="Arial"/>
          <w:sz w:val="20"/>
          <w:szCs w:val="20"/>
        </w:rPr>
        <w:t>ПАО</w:t>
      </w:r>
      <w:proofErr w:type="spellEnd"/>
      <w:r>
        <w:rPr>
          <w:rFonts w:ascii="Arial" w:hAnsi="Arial" w:cs="Arial"/>
          <w:sz w:val="20"/>
          <w:szCs w:val="20"/>
        </w:rPr>
        <w:t xml:space="preserve"> «ФСК ЕЭС» СТО 56947007-33.040.20.291-2019);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КП I арх. и </w:t>
      </w:r>
      <w:proofErr w:type="spellStart"/>
      <w:r>
        <w:rPr>
          <w:rFonts w:ascii="Arial" w:hAnsi="Arial" w:cs="Arial"/>
          <w:sz w:val="20"/>
          <w:szCs w:val="20"/>
        </w:rPr>
        <w:t>КП+АУВ</w:t>
      </w:r>
      <w:proofErr w:type="spellEnd"/>
      <w:r>
        <w:rPr>
          <w:rFonts w:ascii="Arial" w:hAnsi="Arial" w:cs="Arial"/>
          <w:sz w:val="20"/>
          <w:szCs w:val="20"/>
        </w:rPr>
        <w:t xml:space="preserve">  – классические шкафы контроллеров присоединения (сбор сигналов по контрольному кабелю);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КП, I</w:t>
      </w:r>
      <w:r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</w:rPr>
        <w:t xml:space="preserve"> арх. – шкафы, в которых обмен дискретными сигналами осуществляться по протоколу </w:t>
      </w:r>
      <w:r>
        <w:rPr>
          <w:rFonts w:ascii="Arial" w:hAnsi="Arial" w:cs="Arial"/>
          <w:sz w:val="20"/>
          <w:szCs w:val="20"/>
          <w:lang w:val="en-US"/>
        </w:rPr>
        <w:t>GOOSE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МЭК61850</w:t>
      </w:r>
      <w:proofErr w:type="spellEnd"/>
      <w:r>
        <w:rPr>
          <w:rFonts w:ascii="Arial" w:hAnsi="Arial" w:cs="Arial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sz w:val="20"/>
          <w:szCs w:val="20"/>
        </w:rPr>
        <w:t>УСО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ШНЭ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209Х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ОПС</w:t>
      </w:r>
      <w:proofErr w:type="spellEnd"/>
      <w:r>
        <w:rPr>
          <w:rFonts w:ascii="Arial" w:hAnsi="Arial" w:cs="Arial"/>
          <w:sz w:val="20"/>
          <w:szCs w:val="20"/>
        </w:rPr>
        <w:t xml:space="preserve"> – шкафы сбора </w:t>
      </w:r>
      <w:proofErr w:type="spellStart"/>
      <w:r>
        <w:rPr>
          <w:rFonts w:ascii="Arial" w:hAnsi="Arial" w:cs="Arial"/>
          <w:sz w:val="20"/>
          <w:szCs w:val="20"/>
        </w:rPr>
        <w:t>общеподстанционных</w:t>
      </w:r>
      <w:proofErr w:type="spellEnd"/>
      <w:r>
        <w:rPr>
          <w:rFonts w:ascii="Arial" w:hAnsi="Arial" w:cs="Arial"/>
          <w:sz w:val="20"/>
          <w:szCs w:val="20"/>
        </w:rPr>
        <w:t xml:space="preserve"> сигналов, а также сбора сигналов для систем телемеханики;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ЦС</w:t>
      </w:r>
      <w:proofErr w:type="spellEnd"/>
      <w:r>
        <w:rPr>
          <w:rFonts w:ascii="Arial" w:hAnsi="Arial" w:cs="Arial"/>
          <w:sz w:val="20"/>
          <w:szCs w:val="20"/>
        </w:rPr>
        <w:t xml:space="preserve"> – шкафы </w:t>
      </w:r>
      <w:proofErr w:type="gramStart"/>
      <w:r>
        <w:rPr>
          <w:rFonts w:ascii="Arial" w:hAnsi="Arial" w:cs="Arial"/>
          <w:sz w:val="20"/>
          <w:szCs w:val="20"/>
        </w:rPr>
        <w:t>центральной</w:t>
      </w:r>
      <w:proofErr w:type="gramEnd"/>
      <w:r>
        <w:rPr>
          <w:rFonts w:ascii="Arial" w:hAnsi="Arial" w:cs="Arial"/>
          <w:sz w:val="20"/>
          <w:szCs w:val="20"/>
        </w:rPr>
        <w:t xml:space="preserve"> аварийно-предупредительной звуковой и световой сигнализация (</w:t>
      </w:r>
      <w:proofErr w:type="spellStart"/>
      <w:r>
        <w:rPr>
          <w:rFonts w:ascii="Arial" w:hAnsi="Arial" w:cs="Arial"/>
          <w:sz w:val="20"/>
          <w:szCs w:val="20"/>
        </w:rPr>
        <w:t>ЦС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ЦОБ</w:t>
      </w:r>
      <w:proofErr w:type="spellEnd"/>
      <w:r>
        <w:rPr>
          <w:rFonts w:ascii="Arial" w:hAnsi="Arial" w:cs="Arial"/>
          <w:sz w:val="20"/>
          <w:szCs w:val="20"/>
        </w:rPr>
        <w:t xml:space="preserve"> – шкафы централизованной оперативной блокировки и управления коммутационных аппаратов (КА);</w:t>
      </w:r>
    </w:p>
    <w:p w:rsidR="00D36018" w:rsidRDefault="00E33F93">
      <w:pPr>
        <w:pStyle w:val="af8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УСО</w:t>
      </w:r>
      <w:proofErr w:type="spellEnd"/>
      <w:r>
        <w:rPr>
          <w:rFonts w:ascii="Arial" w:hAnsi="Arial" w:cs="Arial"/>
          <w:sz w:val="20"/>
          <w:szCs w:val="20"/>
        </w:rPr>
        <w:t xml:space="preserve"> – шкафы устройств сопряжения с объектом, предназначены для сбора и преобразования дискретной информации о текущих режимах и состоянии первичного оборудования и реализации управляющих воздействий на него. Устройства устанавливаются в непосредственной близости от первичного оборудования.</w:t>
      </w:r>
    </w:p>
    <w:p w:rsidR="00D36018" w:rsidRDefault="00D36018">
      <w:pPr>
        <w:jc w:val="both"/>
        <w:rPr>
          <w:rFonts w:cs="Arial"/>
        </w:rPr>
      </w:pPr>
    </w:p>
    <w:p w:rsidR="00D36018" w:rsidRDefault="00D36018">
      <w:pPr>
        <w:pStyle w:val="a4"/>
        <w:spacing w:line="240" w:lineRule="auto"/>
        <w:ind w:right="0" w:firstLine="0"/>
        <w:rPr>
          <w:strike/>
          <w:sz w:val="20"/>
          <w:szCs w:val="20"/>
        </w:rPr>
        <w:sectPr w:rsidR="00D36018">
          <w:footnotePr>
            <w:numFmt w:val="chicago"/>
          </w:footnotePr>
          <w:pgSz w:w="16838" w:h="11906" w:orient="landscape"/>
          <w:pgMar w:top="851" w:right="1134" w:bottom="851" w:left="1134" w:header="567" w:footer="567" w:gutter="0"/>
          <w:cols w:space="708"/>
          <w:docGrid w:linePitch="360"/>
        </w:sectPr>
      </w:pPr>
    </w:p>
    <w:p w:rsidR="00D36018" w:rsidRDefault="00E33F93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Б</w:t>
      </w:r>
    </w:p>
    <w:p w:rsidR="00D36018" w:rsidRDefault="00E33F93">
      <w:pPr>
        <w:pStyle w:val="a4"/>
        <w:spacing w:after="120" w:line="240" w:lineRule="auto"/>
        <w:ind w:right="0" w:firstLine="0"/>
        <w:jc w:val="center"/>
      </w:pPr>
      <w:r>
        <w:t>Информация для организации оперативных блокировок и/или управления коммутацио</w:t>
      </w:r>
      <w:r>
        <w:t>н</w:t>
      </w:r>
      <w:r>
        <w:t>ными аппаратами</w:t>
      </w:r>
    </w:p>
    <w:p w:rsidR="00D36018" w:rsidRDefault="00E33F93">
      <w:pPr>
        <w:pStyle w:val="a4"/>
        <w:spacing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t xml:space="preserve">Таблица </w:t>
      </w:r>
      <w:proofErr w:type="spellStart"/>
      <w:r>
        <w:rPr>
          <w:sz w:val="20"/>
          <w:szCs w:val="20"/>
        </w:rPr>
        <w:t>Б.1</w:t>
      </w:r>
      <w:proofErr w:type="spellEnd"/>
      <w:r>
        <w:rPr>
          <w:sz w:val="20"/>
          <w:szCs w:val="20"/>
        </w:rPr>
        <w:t xml:space="preserve"> – Дискретные входы терминала №1*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8822"/>
      </w:tblGrid>
      <w:tr w:rsidR="00D36018">
        <w:trPr>
          <w:trHeight w:hRule="exact" w:val="340"/>
          <w:tblHeader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D36018" w:rsidRDefault="00E33F9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4687" w:type="pct"/>
            <w:shd w:val="clear" w:color="auto" w:fill="auto"/>
            <w:vAlign w:val="center"/>
          </w:tcPr>
          <w:p w:rsidR="00D36018" w:rsidRDefault="00E33F9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дискретного входа</w:t>
            </w: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7"/>
              </w:numPr>
              <w:spacing w:before="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D36018">
        <w:trPr>
          <w:trHeight w:hRule="exact" w:val="340"/>
          <w:jc w:val="center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D36018" w:rsidRDefault="00E33F9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</w:t>
            </w:r>
          </w:p>
        </w:tc>
        <w:tc>
          <w:tcPr>
            <w:tcW w:w="4687" w:type="pct"/>
            <w:tcBorders>
              <w:bottom w:val="single" w:sz="4" w:space="0" w:color="auto"/>
            </w:tcBorders>
            <w:vAlign w:val="center"/>
          </w:tcPr>
          <w:p w:rsidR="00D36018" w:rsidRDefault="00D36018">
            <w:pPr>
              <w:pStyle w:val="3"/>
              <w:spacing w:before="20" w:line="240" w:lineRule="auto"/>
              <w:ind w:left="101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D36018" w:rsidRDefault="00E33F93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* если в шкафу установлено несколько терминалов с функцией оперативных блокировок и/или управления коммутационными аппаратами, то аналогичная таблица должна быть заполнена для каждого терминала;</w:t>
      </w:r>
    </w:p>
    <w:p w:rsidR="00D36018" w:rsidRDefault="00E33F93">
      <w:pPr>
        <w:pStyle w:val="a4"/>
        <w:spacing w:line="240" w:lineRule="auto"/>
        <w:ind w:right="-1" w:firstLine="0"/>
        <w:rPr>
          <w:sz w:val="18"/>
        </w:rPr>
      </w:pPr>
      <w:r>
        <w:rPr>
          <w:sz w:val="18"/>
        </w:rPr>
        <w:t>** при необходимости далее таблица продолжается самостоятельно (рекомендуемое количество резервных входов 15% от общего количества задействованных входов).</w:t>
      </w:r>
    </w:p>
    <w:p w:rsidR="00D36018" w:rsidRDefault="00E33F93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:rsidR="00D36018" w:rsidRDefault="00E33F93">
      <w:pPr>
        <w:pStyle w:val="a4"/>
        <w:spacing w:line="240" w:lineRule="auto"/>
        <w:ind w:righ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Таблица </w:t>
      </w:r>
      <w:proofErr w:type="spellStart"/>
      <w:r>
        <w:rPr>
          <w:sz w:val="20"/>
          <w:szCs w:val="20"/>
        </w:rPr>
        <w:t>Б.2</w:t>
      </w:r>
      <w:proofErr w:type="spellEnd"/>
      <w:r>
        <w:rPr>
          <w:sz w:val="20"/>
          <w:szCs w:val="20"/>
        </w:rPr>
        <w:t xml:space="preserve"> – Дискретные выходы терминала №1*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7088"/>
        <w:gridCol w:w="1755"/>
      </w:tblGrid>
      <w:tr w:rsidR="00D36018">
        <w:trPr>
          <w:trHeight w:hRule="exact" w:val="737"/>
          <w:tblHeader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E33F9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E33F9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Наименование дискретного выхода</w:t>
            </w:r>
          </w:p>
        </w:tc>
        <w:tc>
          <w:tcPr>
            <w:tcW w:w="927" w:type="pc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36018" w:rsidRDefault="00E33F93">
            <w:pPr>
              <w:pStyle w:val="3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Переключатель деблокирования (</w:t>
            </w:r>
            <w:r>
              <w:rPr>
                <w:rFonts w:ascii="Arial" w:hAnsi="Arial" w:cs="Arial"/>
                <w:sz w:val="20"/>
                <w:lang w:val="en-US"/>
              </w:rPr>
              <w:t>SAB)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a3"/>
              <w:ind w:left="39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3104009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2214103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1212271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17136882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9952024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35172390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shd w:val="clear" w:color="auto" w:fill="auto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shd w:val="clear" w:color="auto" w:fill="auto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28875426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sdt>
            <w:sdtPr>
              <w:rPr>
                <w:rFonts w:eastAsia="MS Mincho"/>
              </w:rPr>
              <w:id w:val="-16362554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52247846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6001739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89920091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212411477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10882392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94353311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-214687907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vAlign w:val="center"/>
          </w:tcPr>
          <w:p w:rsidR="00D36018" w:rsidRDefault="00D36018">
            <w:pPr>
              <w:pStyle w:val="3"/>
              <w:numPr>
                <w:ilvl w:val="0"/>
                <w:numId w:val="17"/>
              </w:numPr>
              <w:spacing w:before="20" w:line="24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43" w:type="pct"/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vAlign w:val="center"/>
          </w:tcPr>
          <w:sdt>
            <w:sdtPr>
              <w:rPr>
                <w:rFonts w:eastAsia="MS Mincho"/>
              </w:rPr>
              <w:id w:val="39918303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p w:rsidR="00D36018" w:rsidRDefault="00E33F93">
                <w:pPr>
                  <w:pStyle w:val="a3"/>
                  <w:jc w:val="center"/>
                  <w:rPr>
                    <w:rFonts w:ascii="MS Mincho" w:eastAsia="MS Mincho" w:hAnsi="MS Mincho" w:cs="Times New Roman"/>
                    <w:szCs w:val="24"/>
                  </w:rPr>
                </w:pPr>
                <w:r>
                  <w:rPr>
                    <w:rFonts w:eastAsia="MS Mincho"/>
                  </w:rPr>
                  <w:sym w:font="Wingdings 2" w:char="F0A3"/>
                </w:r>
              </w:p>
            </w:sdtContent>
          </w:sdt>
        </w:tc>
      </w:tr>
      <w:tr w:rsidR="00D36018">
        <w:trPr>
          <w:trHeight w:hRule="exact" w:val="340"/>
          <w:jc w:val="center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D36018" w:rsidRDefault="00E33F93">
            <w:pPr>
              <w:pStyle w:val="3"/>
              <w:spacing w:before="20"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***</w:t>
            </w:r>
          </w:p>
        </w:tc>
        <w:tc>
          <w:tcPr>
            <w:tcW w:w="3743" w:type="pct"/>
            <w:tcBorders>
              <w:bottom w:val="single" w:sz="4" w:space="0" w:color="auto"/>
            </w:tcBorders>
            <w:vAlign w:val="center"/>
          </w:tcPr>
          <w:p w:rsidR="00D36018" w:rsidRDefault="00D36018">
            <w:pPr>
              <w:pStyle w:val="3"/>
              <w:spacing w:before="20" w:line="240" w:lineRule="auto"/>
              <w:ind w:left="39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D36018" w:rsidRDefault="00D36018">
            <w:pPr>
              <w:pStyle w:val="3"/>
              <w:spacing w:line="240" w:lineRule="auto"/>
              <w:ind w:right="-28" w:firstLine="0"/>
              <w:rPr>
                <w:rFonts w:ascii="Arial" w:hAnsi="Arial" w:cs="Arial"/>
                <w:sz w:val="22"/>
              </w:rPr>
            </w:pPr>
          </w:p>
        </w:tc>
      </w:tr>
    </w:tbl>
    <w:p w:rsidR="00D36018" w:rsidRDefault="00E33F93">
      <w:pPr>
        <w:pStyle w:val="3"/>
        <w:spacing w:before="20" w:line="240" w:lineRule="auto"/>
        <w:ind w:right="-28" w:firstLine="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* если в шкафу установлено несколько терминалов с функцией оперативных блокировок</w:t>
      </w:r>
      <w:r>
        <w:t xml:space="preserve"> </w:t>
      </w:r>
      <w:r>
        <w:rPr>
          <w:rFonts w:ascii="Arial" w:hAnsi="Arial" w:cs="Arial"/>
          <w:sz w:val="18"/>
          <w:szCs w:val="22"/>
        </w:rPr>
        <w:t>и/или управления коммутационными аппаратами, то аналогичная таблица должна быть заполнена для каждого терминала;</w:t>
      </w:r>
    </w:p>
    <w:p w:rsidR="00D36018" w:rsidRDefault="00E33F93">
      <w:pPr>
        <w:pStyle w:val="3"/>
        <w:spacing w:line="240" w:lineRule="auto"/>
        <w:ind w:right="-28" w:firstLine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 переключатели расположены на двери шкафа. При необходимости контролирования нескольких дискре</w:t>
      </w:r>
      <w:r>
        <w:rPr>
          <w:rFonts w:ascii="Arial" w:hAnsi="Arial" w:cs="Arial"/>
          <w:sz w:val="18"/>
        </w:rPr>
        <w:t>т</w:t>
      </w:r>
      <w:r>
        <w:rPr>
          <w:rFonts w:ascii="Arial" w:hAnsi="Arial" w:cs="Arial"/>
          <w:sz w:val="18"/>
        </w:rPr>
        <w:t>ных выходов одним переключателем объединить соответствующие строки в данном столбце;</w:t>
      </w:r>
    </w:p>
    <w:p w:rsidR="00D36018" w:rsidRDefault="00E33F93">
      <w:pPr>
        <w:pStyle w:val="a4"/>
        <w:spacing w:after="120" w:line="240" w:lineRule="auto"/>
        <w:ind w:firstLine="0"/>
        <w:rPr>
          <w:b/>
          <w:szCs w:val="20"/>
        </w:rPr>
      </w:pPr>
      <w:r>
        <w:rPr>
          <w:sz w:val="18"/>
        </w:rPr>
        <w:t>*** при необходимости далее таблица продолжается самостоятельно (рекомендуемое количество резер</w:t>
      </w:r>
      <w:r>
        <w:rPr>
          <w:sz w:val="18"/>
        </w:rPr>
        <w:t>в</w:t>
      </w:r>
      <w:r>
        <w:rPr>
          <w:sz w:val="18"/>
        </w:rPr>
        <w:t>ных выходов 15% от общего количества задействованных выходов).</w:t>
      </w:r>
    </w:p>
    <w:p w:rsidR="00D36018" w:rsidRDefault="00E33F93">
      <w:pPr>
        <w:pStyle w:val="a4"/>
        <w:spacing w:after="120" w:line="240" w:lineRule="auto"/>
        <w:ind w:right="0" w:firstLine="0"/>
        <w:jc w:val="center"/>
        <w:rPr>
          <w:b/>
          <w:szCs w:val="20"/>
        </w:rPr>
      </w:pPr>
      <w:r>
        <w:rPr>
          <w:b/>
          <w:szCs w:val="20"/>
        </w:rPr>
        <w:br w:type="page"/>
      </w:r>
    </w:p>
    <w:p w:rsidR="00D36018" w:rsidRDefault="00E33F93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В</w:t>
      </w:r>
    </w:p>
    <w:p w:rsidR="00D36018" w:rsidRDefault="00E33F93">
      <w:pPr>
        <w:pStyle w:val="a4"/>
        <w:spacing w:after="120" w:line="240" w:lineRule="auto"/>
        <w:ind w:right="0" w:firstLine="0"/>
        <w:jc w:val="center"/>
      </w:pPr>
      <w:r>
        <w:t>Схема логики оперативных блокировок</w:t>
      </w:r>
    </w:p>
    <w:p w:rsidR="00D36018" w:rsidRDefault="00D36018">
      <w:pPr>
        <w:pStyle w:val="a4"/>
        <w:spacing w:after="120" w:line="240" w:lineRule="auto"/>
        <w:ind w:right="0" w:firstLine="0"/>
        <w:jc w:val="center"/>
        <w:rPr>
          <w:b/>
          <w:sz w:val="24"/>
          <w:szCs w:val="24"/>
        </w:rPr>
      </w:pPr>
    </w:p>
    <w:p w:rsidR="00D36018" w:rsidRDefault="00D36018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D36018" w:rsidRDefault="00D36018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D36018" w:rsidRDefault="00D36018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D36018" w:rsidRDefault="00D36018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D36018" w:rsidRDefault="00D36018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p w:rsidR="00D36018" w:rsidRDefault="00D36018">
      <w:pPr>
        <w:pStyle w:val="a4"/>
        <w:spacing w:after="120" w:line="240" w:lineRule="auto"/>
        <w:ind w:right="0" w:firstLine="0"/>
        <w:jc w:val="left"/>
        <w:rPr>
          <w:b/>
          <w:szCs w:val="20"/>
        </w:rPr>
      </w:pPr>
    </w:p>
    <w:sectPr w:rsidR="00D36018">
      <w:footnotePr>
        <w:numFmt w:val="chicago"/>
      </w:footnotePr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AA3" w:rsidRDefault="005E3AA3">
      <w:r>
        <w:separator/>
      </w:r>
    </w:p>
  </w:endnote>
  <w:endnote w:type="continuationSeparator" w:id="0">
    <w:p w:rsidR="005E3AA3" w:rsidRDefault="005E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A2" w:rsidRDefault="00B729A2">
    <w:pPr>
      <w:pStyle w:val="ae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20"/>
      </w:rPr>
      <w:t>Контакты ООО НПП «ЭКРА»: Бондарев Максим Дмитриевич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   \* MERGEFORMAT</w:instrText>
    </w:r>
    <w:r>
      <w:rPr>
        <w:rFonts w:ascii="Arial" w:hAnsi="Arial" w:cs="Arial"/>
        <w:sz w:val="20"/>
        <w:szCs w:val="20"/>
      </w:rPr>
      <w:fldChar w:fldCharType="separate"/>
    </w:r>
    <w:r w:rsidR="00307C72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  <w:p w:rsidR="00B729A2" w:rsidRDefault="00B729A2">
    <w:pPr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тел./факс (8352) 220-130 (доб. 1245) </w:t>
    </w:r>
    <w:r>
      <w:rPr>
        <w:rFonts w:ascii="Arial" w:hAnsi="Arial" w:cs="Arial"/>
        <w:sz w:val="16"/>
        <w:szCs w:val="20"/>
        <w:lang w:val="en-US"/>
      </w:rPr>
      <w:t>E</w:t>
    </w:r>
    <w:r>
      <w:rPr>
        <w:rFonts w:ascii="Arial" w:hAnsi="Arial" w:cs="Arial"/>
        <w:sz w:val="16"/>
        <w:szCs w:val="20"/>
      </w:rPr>
      <w:t>-</w:t>
    </w:r>
    <w:r>
      <w:rPr>
        <w:rFonts w:ascii="Arial" w:hAnsi="Arial" w:cs="Arial"/>
        <w:sz w:val="16"/>
        <w:szCs w:val="20"/>
        <w:lang w:val="en-US"/>
      </w:rPr>
      <w:t>mail</w:t>
    </w:r>
    <w:r>
      <w:rPr>
        <w:rFonts w:ascii="Arial" w:hAnsi="Arial" w:cs="Arial"/>
        <w:sz w:val="16"/>
        <w:szCs w:val="20"/>
      </w:rPr>
      <w:t xml:space="preserve">: </w:t>
    </w:r>
    <w:hyperlink r:id="rId1" w:history="1"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bondarev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_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md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@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ekra</w:t>
      </w:r>
      <w:r>
        <w:rPr>
          <w:rStyle w:val="ad"/>
          <w:rFonts w:ascii="Arial" w:hAnsi="Arial" w:cs="Arial"/>
          <w:color w:val="auto"/>
          <w:sz w:val="16"/>
          <w:szCs w:val="20"/>
          <w:u w:val="none"/>
        </w:rPr>
        <w:t>.</w:t>
      </w:r>
      <w:proofErr w:type="spellStart"/>
      <w:r>
        <w:rPr>
          <w:rStyle w:val="ad"/>
          <w:rFonts w:ascii="Arial" w:hAnsi="Arial" w:cs="Arial"/>
          <w:color w:val="auto"/>
          <w:sz w:val="16"/>
          <w:szCs w:val="20"/>
          <w:u w:val="none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AA3" w:rsidRDefault="005E3AA3">
      <w:r>
        <w:separator/>
      </w:r>
    </w:p>
  </w:footnote>
  <w:footnote w:type="continuationSeparator" w:id="0">
    <w:p w:rsidR="005E3AA3" w:rsidRDefault="005E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9A2" w:rsidRPr="00B729A2" w:rsidRDefault="00B729A2">
    <w:pPr>
      <w:pStyle w:val="a7"/>
      <w:spacing w:line="240" w:lineRule="auto"/>
      <w:ind w:firstLine="0"/>
      <w:jc w:val="right"/>
      <w:rPr>
        <w:lang w:val="en-US"/>
      </w:rPr>
    </w:pPr>
    <w:r>
      <w:rPr>
        <w:rFonts w:ascii="Arial" w:hAnsi="Arial" w:cs="Arial"/>
        <w:noProof/>
        <w:sz w:val="20"/>
      </w:rPr>
      <w:t xml:space="preserve">Редакция </w:t>
    </w:r>
    <w:r>
      <w:rPr>
        <w:rFonts w:ascii="Arial" w:hAnsi="Arial" w:cs="Arial"/>
        <w:noProof/>
        <w:sz w:val="20"/>
        <w:lang w:val="en-US"/>
      </w:rPr>
      <w:t>11</w:t>
    </w:r>
    <w:r>
      <w:rPr>
        <w:rFonts w:ascii="Arial" w:hAnsi="Arial" w:cs="Arial"/>
        <w:noProof/>
        <w:sz w:val="20"/>
      </w:rPr>
      <w:t>.202</w:t>
    </w:r>
    <w:r>
      <w:rPr>
        <w:rFonts w:ascii="Arial" w:hAnsi="Arial" w:cs="Arial"/>
        <w:noProof/>
        <w:sz w:val="20"/>
        <w:lang w:val="en-US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8A"/>
    <w:multiLevelType w:val="hybridMultilevel"/>
    <w:tmpl w:val="6BFC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B60F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2E1"/>
    <w:multiLevelType w:val="hybridMultilevel"/>
    <w:tmpl w:val="C9CE651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1225"/>
    <w:multiLevelType w:val="hybridMultilevel"/>
    <w:tmpl w:val="AE8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525E8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5428"/>
    <w:multiLevelType w:val="hybridMultilevel"/>
    <w:tmpl w:val="7070DA58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A2033"/>
    <w:multiLevelType w:val="hybridMultilevel"/>
    <w:tmpl w:val="7CCE7BC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A011B"/>
    <w:multiLevelType w:val="hybridMultilevel"/>
    <w:tmpl w:val="3CC6D1A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08DC"/>
    <w:multiLevelType w:val="hybridMultilevel"/>
    <w:tmpl w:val="2340961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E68A2"/>
    <w:multiLevelType w:val="hybridMultilevel"/>
    <w:tmpl w:val="910E5100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7100"/>
    <w:multiLevelType w:val="hybridMultilevel"/>
    <w:tmpl w:val="AE8E00C4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6519B"/>
    <w:multiLevelType w:val="hybridMultilevel"/>
    <w:tmpl w:val="EBA01886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4E82"/>
    <w:multiLevelType w:val="hybridMultilevel"/>
    <w:tmpl w:val="EBEE98C4"/>
    <w:lvl w:ilvl="0" w:tplc="2698F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C6CFF"/>
    <w:multiLevelType w:val="hybridMultilevel"/>
    <w:tmpl w:val="7186B5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04BA6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F08"/>
    <w:multiLevelType w:val="hybridMultilevel"/>
    <w:tmpl w:val="D8643248"/>
    <w:lvl w:ilvl="0" w:tplc="3D2C1F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70047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D10BE"/>
    <w:multiLevelType w:val="hybridMultilevel"/>
    <w:tmpl w:val="BDFCE2CC"/>
    <w:lvl w:ilvl="0" w:tplc="5B8C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E177B"/>
    <w:multiLevelType w:val="hybridMultilevel"/>
    <w:tmpl w:val="E9DA0F76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31565"/>
    <w:multiLevelType w:val="hybridMultilevel"/>
    <w:tmpl w:val="BEE049C2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F4C0E"/>
    <w:multiLevelType w:val="hybridMultilevel"/>
    <w:tmpl w:val="178A74B6"/>
    <w:lvl w:ilvl="0" w:tplc="FB72D93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829AA"/>
    <w:multiLevelType w:val="hybridMultilevel"/>
    <w:tmpl w:val="2698F29E"/>
    <w:lvl w:ilvl="0" w:tplc="8D2A11C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E0239"/>
    <w:multiLevelType w:val="hybridMultilevel"/>
    <w:tmpl w:val="8AF2FBFC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1188B"/>
    <w:multiLevelType w:val="hybridMultilevel"/>
    <w:tmpl w:val="9D3EE36E"/>
    <w:lvl w:ilvl="0" w:tplc="25801A3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F1C"/>
    <w:multiLevelType w:val="hybridMultilevel"/>
    <w:tmpl w:val="41F85D5C"/>
    <w:lvl w:ilvl="0" w:tplc="AA2CE8C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71883232"/>
    <w:multiLevelType w:val="hybridMultilevel"/>
    <w:tmpl w:val="E506A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21F7B"/>
    <w:multiLevelType w:val="hybridMultilevel"/>
    <w:tmpl w:val="BC408476"/>
    <w:lvl w:ilvl="0" w:tplc="FFFFFFFF">
      <w:start w:val="1"/>
      <w:numFmt w:val="decimal"/>
      <w:lvlText w:val="%1"/>
      <w:lvlJc w:val="left"/>
      <w:pPr>
        <w:tabs>
          <w:tab w:val="num" w:pos="473"/>
        </w:tabs>
        <w:ind w:left="0" w:firstLine="11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6">
    <w:nsid w:val="7C8676A1"/>
    <w:multiLevelType w:val="hybridMultilevel"/>
    <w:tmpl w:val="C8863704"/>
    <w:lvl w:ilvl="0" w:tplc="426ED1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409F7"/>
    <w:multiLevelType w:val="hybridMultilevel"/>
    <w:tmpl w:val="92D68856"/>
    <w:lvl w:ilvl="0" w:tplc="449A29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3"/>
  </w:num>
  <w:num w:numId="5">
    <w:abstractNumId w:val="17"/>
  </w:num>
  <w:num w:numId="6">
    <w:abstractNumId w:val="15"/>
  </w:num>
  <w:num w:numId="7">
    <w:abstractNumId w:val="7"/>
  </w:num>
  <w:num w:numId="8">
    <w:abstractNumId w:val="20"/>
  </w:num>
  <w:num w:numId="9">
    <w:abstractNumId w:val="6"/>
  </w:num>
  <w:num w:numId="10">
    <w:abstractNumId w:val="10"/>
  </w:num>
  <w:num w:numId="11">
    <w:abstractNumId w:val="26"/>
  </w:num>
  <w:num w:numId="12">
    <w:abstractNumId w:val="18"/>
  </w:num>
  <w:num w:numId="13">
    <w:abstractNumId w:val="3"/>
  </w:num>
  <w:num w:numId="14">
    <w:abstractNumId w:val="21"/>
  </w:num>
  <w:num w:numId="15">
    <w:abstractNumId w:val="2"/>
  </w:num>
  <w:num w:numId="16">
    <w:abstractNumId w:val="1"/>
  </w:num>
  <w:num w:numId="17">
    <w:abstractNumId w:val="22"/>
  </w:num>
  <w:num w:numId="18">
    <w:abstractNumId w:val="23"/>
  </w:num>
  <w:num w:numId="19">
    <w:abstractNumId w:val="11"/>
  </w:num>
  <w:num w:numId="20">
    <w:abstractNumId w:val="16"/>
  </w:num>
  <w:num w:numId="21">
    <w:abstractNumId w:val="0"/>
  </w:num>
  <w:num w:numId="22">
    <w:abstractNumId w:val="8"/>
  </w:num>
  <w:num w:numId="23">
    <w:abstractNumId w:val="24"/>
  </w:num>
  <w:num w:numId="24">
    <w:abstractNumId w:val="4"/>
  </w:num>
  <w:num w:numId="25">
    <w:abstractNumId w:val="14"/>
  </w:num>
  <w:num w:numId="26">
    <w:abstractNumId w:val="5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18"/>
    <w:rsid w:val="0009415E"/>
    <w:rsid w:val="000C5E13"/>
    <w:rsid w:val="00187408"/>
    <w:rsid w:val="00307C72"/>
    <w:rsid w:val="00312451"/>
    <w:rsid w:val="003603B9"/>
    <w:rsid w:val="00417638"/>
    <w:rsid w:val="004D5C20"/>
    <w:rsid w:val="004E23DC"/>
    <w:rsid w:val="004E7723"/>
    <w:rsid w:val="005E3AA3"/>
    <w:rsid w:val="006A2F9D"/>
    <w:rsid w:val="006D2936"/>
    <w:rsid w:val="007E2BE4"/>
    <w:rsid w:val="007F0A37"/>
    <w:rsid w:val="008D6BC3"/>
    <w:rsid w:val="00917FA5"/>
    <w:rsid w:val="00AA2BE7"/>
    <w:rsid w:val="00AD6729"/>
    <w:rsid w:val="00B321F8"/>
    <w:rsid w:val="00B63B0F"/>
    <w:rsid w:val="00B729A2"/>
    <w:rsid w:val="00BB5BB6"/>
    <w:rsid w:val="00C21581"/>
    <w:rsid w:val="00C96B13"/>
    <w:rsid w:val="00D36018"/>
    <w:rsid w:val="00DD2ED7"/>
    <w:rsid w:val="00E33F93"/>
    <w:rsid w:val="00E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basedOn w:val="a0"/>
    <w:rPr>
      <w:vertAlign w:val="superscript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rPr>
      <w:sz w:val="20"/>
      <w:szCs w:val="20"/>
    </w:rPr>
  </w:style>
  <w:style w:type="character" w:customStyle="1" w:styleId="afa">
    <w:name w:val="Текст сноски Знак"/>
    <w:basedOn w:val="a0"/>
    <w:link w:val="af9"/>
  </w:style>
  <w:style w:type="character" w:styleId="afb">
    <w:name w:val="footnote reference"/>
    <w:basedOn w:val="a0"/>
    <w:rPr>
      <w:vertAlign w:val="superscript"/>
    </w:rPr>
  </w:style>
  <w:style w:type="paragraph" w:styleId="afc">
    <w:name w:val="Revision"/>
    <w:hidden/>
    <w:uiPriority w:val="99"/>
    <w:semiHidden/>
    <w:rPr>
      <w:sz w:val="24"/>
      <w:szCs w:val="24"/>
    </w:rPr>
  </w:style>
  <w:style w:type="character" w:customStyle="1" w:styleId="10">
    <w:name w:val="Стиль1"/>
    <w:basedOn w:val="a0"/>
    <w:uiPriority w:val="1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pPr>
      <w:widowControl w:val="0"/>
      <w:autoSpaceDE w:val="0"/>
      <w:autoSpaceDN w:val="0"/>
      <w:adjustRightInd w:val="0"/>
      <w:spacing w:line="360" w:lineRule="auto"/>
      <w:ind w:right="142" w:firstLine="709"/>
      <w:jc w:val="both"/>
    </w:pPr>
    <w:rPr>
      <w:rFonts w:ascii="Arial" w:hAnsi="Arial" w:cs="Arial"/>
      <w:sz w:val="22"/>
      <w:szCs w:val="22"/>
    </w:rPr>
  </w:style>
  <w:style w:type="character" w:customStyle="1" w:styleId="a5">
    <w:name w:val="Основной текст Знак"/>
    <w:link w:val="a4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6">
    <w:name w:val="ПРИЛОЖЕНИЕ"/>
    <w:basedOn w:val="2"/>
    <w:semiHidden/>
    <w:pPr>
      <w:widowControl w:val="0"/>
      <w:spacing w:before="180" w:after="0" w:line="360" w:lineRule="auto"/>
      <w:jc w:val="center"/>
    </w:pPr>
    <w:rPr>
      <w:b w:val="0"/>
      <w:bCs w:val="0"/>
      <w:i w:val="0"/>
      <w:iCs w:val="0"/>
      <w:szCs w:val="22"/>
      <w:lang w:eastAsia="en-US"/>
    </w:rPr>
  </w:style>
  <w:style w:type="paragraph" w:styleId="a7">
    <w:name w:val="header"/>
    <w:basedOn w:val="a"/>
    <w:link w:val="a8"/>
    <w:pPr>
      <w:tabs>
        <w:tab w:val="center" w:pos="4703"/>
        <w:tab w:val="right" w:pos="9406"/>
      </w:tabs>
      <w:spacing w:line="360" w:lineRule="auto"/>
      <w:ind w:firstLine="709"/>
      <w:jc w:val="both"/>
    </w:pPr>
    <w:rPr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09"/>
      <w:jc w:val="center"/>
    </w:pPr>
    <w:rPr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locked/>
    <w:rPr>
      <w:sz w:val="24"/>
      <w:lang w:val="ru-RU" w:eastAsia="ru-RU" w:bidi="ar-SA"/>
    </w:rPr>
  </w:style>
  <w:style w:type="character" w:customStyle="1" w:styleId="BodyTextChar">
    <w:name w:val="Body Text Char"/>
    <w:locked/>
    <w:rPr>
      <w:rFonts w:ascii="Arial" w:hAnsi="Arial"/>
      <w:sz w:val="20"/>
      <w:lang w:val="x-none" w:eastAsia="ru-RU"/>
    </w:rPr>
  </w:style>
  <w:style w:type="character" w:styleId="ac">
    <w:name w:val="Strong"/>
    <w:uiPriority w:val="22"/>
    <w:qFormat/>
    <w:rPr>
      <w:rFonts w:cs="Times New Roman"/>
      <w:b/>
      <w:bCs/>
    </w:rPr>
  </w:style>
  <w:style w:type="character" w:customStyle="1" w:styleId="4">
    <w:name w:val="Знак Знак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20">
    <w:name w:val="Знак Знак2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pple-converted-space">
    <w:name w:val="apple-converted-space"/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Pr>
      <w:sz w:val="24"/>
      <w:szCs w:val="24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"/>
    <w:semiHidden/>
    <w:rPr>
      <w:sz w:val="20"/>
      <w:szCs w:val="20"/>
    </w:rPr>
  </w:style>
  <w:style w:type="paragraph" w:styleId="af2">
    <w:name w:val="annotation subject"/>
    <w:basedOn w:val="af1"/>
    <w:next w:val="af1"/>
    <w:semiHidden/>
    <w:rPr>
      <w:b/>
      <w:bCs/>
    </w:rPr>
  </w:style>
  <w:style w:type="table" w:customStyle="1" w:styleId="1">
    <w:name w:val="Сетка таблицы1"/>
    <w:basedOn w:val="a1"/>
    <w:next w:val="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qFormat/>
    <w:pPr>
      <w:spacing w:line="360" w:lineRule="auto"/>
      <w:ind w:firstLine="709"/>
      <w:jc w:val="center"/>
    </w:pPr>
    <w:rPr>
      <w:rFonts w:ascii="Arial" w:eastAsia="Calibri" w:hAnsi="Arial"/>
      <w:kern w:val="28"/>
      <w:szCs w:val="20"/>
    </w:rPr>
  </w:style>
  <w:style w:type="character" w:customStyle="1" w:styleId="af4">
    <w:name w:val="Название Знак"/>
    <w:link w:val="af3"/>
    <w:rPr>
      <w:rFonts w:ascii="Arial" w:eastAsia="Calibri" w:hAnsi="Arial"/>
      <w:kern w:val="28"/>
      <w:sz w:val="24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</w:style>
  <w:style w:type="character" w:styleId="af7">
    <w:name w:val="endnote reference"/>
    <w:basedOn w:val="a0"/>
    <w:rPr>
      <w:vertAlign w:val="superscript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rPr>
      <w:sz w:val="20"/>
      <w:szCs w:val="20"/>
    </w:rPr>
  </w:style>
  <w:style w:type="character" w:customStyle="1" w:styleId="afa">
    <w:name w:val="Текст сноски Знак"/>
    <w:basedOn w:val="a0"/>
    <w:link w:val="af9"/>
  </w:style>
  <w:style w:type="character" w:styleId="afb">
    <w:name w:val="footnote reference"/>
    <w:basedOn w:val="a0"/>
    <w:rPr>
      <w:vertAlign w:val="superscript"/>
    </w:rPr>
  </w:style>
  <w:style w:type="paragraph" w:styleId="afc">
    <w:name w:val="Revision"/>
    <w:hidden/>
    <w:uiPriority w:val="99"/>
    <w:semiHidden/>
    <w:rPr>
      <w:sz w:val="24"/>
      <w:szCs w:val="24"/>
    </w:rPr>
  </w:style>
  <w:style w:type="character" w:customStyle="1" w:styleId="10">
    <w:name w:val="Стиль1"/>
    <w:basedOn w:val="a0"/>
    <w:uiPriority w:val="1"/>
    <w:rPr>
      <w:rFonts w:ascii="Arial" w:hAnsi="Arial"/>
      <w:sz w:val="24"/>
    </w:rPr>
  </w:style>
  <w:style w:type="character" w:customStyle="1" w:styleId="21">
    <w:name w:val="Стиль2"/>
    <w:basedOn w:val="a0"/>
    <w:uiPriority w:val="1"/>
    <w:rPr>
      <w:rFonts w:asciiTheme="minorHAnsi" w:hAnsiTheme="minorHAnsi"/>
      <w:sz w:val="24"/>
    </w:rPr>
  </w:style>
  <w:style w:type="character" w:customStyle="1" w:styleId="a8">
    <w:name w:val="Верхний колонтитул Знак"/>
    <w:link w:val="a7"/>
    <w:rPr>
      <w:sz w:val="24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f">
    <w:name w:val="FollowedHyperlink"/>
    <w:basedOn w:val="a0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ndarev_md@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7135-08EE-488A-A81C-506735A3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3215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НТ</vt:lpstr>
    </vt:vector>
  </TitlesOfParts>
  <Company>ООО НПП "ЭКРА"</Company>
  <LinksUpToDate>false</LinksUpToDate>
  <CharactersWithSpaces>14962</CharactersWithSpaces>
  <SharedDoc>false</SharedDoc>
  <HLinks>
    <vt:vector size="6" baseType="variant"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mailto:bondarev_md@ekra.ru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НТ</dc:title>
  <dc:subject>КП</dc:subject>
  <dc:creator>Бондарев Максим Дмитриевич</dc:creator>
  <cp:lastModifiedBy>Шибаев Георгий Сергеевич</cp:lastModifiedBy>
  <cp:revision>102</cp:revision>
  <cp:lastPrinted>2021-10-11T07:02:00Z</cp:lastPrinted>
  <dcterms:created xsi:type="dcterms:W3CDTF">2021-04-14T05:28:00Z</dcterms:created>
  <dcterms:modified xsi:type="dcterms:W3CDTF">2023-11-02T08:05:00Z</dcterms:modified>
</cp:coreProperties>
</file>